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0ECE8" w14:textId="77777777" w:rsidR="00B041D8" w:rsidRDefault="00B041D8" w:rsidP="006A7EE4">
      <w:pPr>
        <w:spacing w:after="120" w:line="256" w:lineRule="auto"/>
        <w:rPr>
          <w:rFonts w:eastAsia="Calibri"/>
          <w:b/>
          <w:bCs/>
          <w:i/>
          <w:iCs/>
          <w:u w:val="single"/>
          <w:lang w:eastAsia="en-US"/>
        </w:rPr>
      </w:pPr>
    </w:p>
    <w:p w14:paraId="4A1AC57F" w14:textId="77777777" w:rsidR="00B041D8" w:rsidRDefault="00B041D8" w:rsidP="00B041D8">
      <w:pPr>
        <w:spacing w:after="120" w:line="256" w:lineRule="auto"/>
        <w:jc w:val="center"/>
        <w:rPr>
          <w:rFonts w:eastAsia="Calibri"/>
          <w:b/>
          <w:bCs/>
          <w:i/>
          <w:iCs/>
          <w:u w:val="single"/>
          <w:lang w:eastAsia="en-US"/>
        </w:rPr>
      </w:pPr>
    </w:p>
    <w:p w14:paraId="21D30DC4" w14:textId="77777777" w:rsidR="00B041D8" w:rsidRDefault="00B041D8" w:rsidP="00B041D8">
      <w:pPr>
        <w:spacing w:after="120" w:line="256" w:lineRule="auto"/>
        <w:jc w:val="center"/>
        <w:rPr>
          <w:rFonts w:eastAsia="Calibri"/>
          <w:b/>
          <w:bCs/>
          <w:i/>
          <w:iCs/>
          <w:u w:val="single"/>
          <w:lang w:eastAsia="en-US"/>
        </w:rPr>
      </w:pPr>
    </w:p>
    <w:p w14:paraId="1D10E60F" w14:textId="4AD16A9F" w:rsidR="00B90262" w:rsidRPr="00723538" w:rsidRDefault="00B90262" w:rsidP="00B90262">
      <w:pPr>
        <w:pStyle w:val="BodyA"/>
        <w:tabs>
          <w:tab w:val="left" w:pos="2330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</w:pPr>
    </w:p>
    <w:p w14:paraId="2C5680C7" w14:textId="7EAD8FFF" w:rsidR="00B90262" w:rsidRPr="0057236A" w:rsidRDefault="00B90262" w:rsidP="0057236A">
      <w:pPr>
        <w:pStyle w:val="BodyA"/>
        <w:tabs>
          <w:tab w:val="left" w:pos="2330"/>
        </w:tabs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</w:pPr>
      <w:r w:rsidRPr="0057236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 xml:space="preserve">OIB: </w:t>
      </w:r>
      <w:r w:rsidR="00E85AC6" w:rsidRPr="0057236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84122581314</w:t>
      </w:r>
    </w:p>
    <w:p w14:paraId="0D971608" w14:textId="351906FC" w:rsidR="00B90262" w:rsidRPr="0057236A" w:rsidRDefault="00B90262" w:rsidP="0057236A">
      <w:pPr>
        <w:pStyle w:val="BodyA"/>
        <w:tabs>
          <w:tab w:val="left" w:pos="2330"/>
        </w:tabs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</w:pPr>
      <w:r w:rsidRPr="0057236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 xml:space="preserve">RKP: </w:t>
      </w:r>
      <w:r w:rsidR="00E85AC6" w:rsidRPr="0057236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2493</w:t>
      </w:r>
    </w:p>
    <w:p w14:paraId="7834EC2C" w14:textId="77777777" w:rsidR="00B90262" w:rsidRPr="0057236A" w:rsidRDefault="00B90262" w:rsidP="0057236A">
      <w:pPr>
        <w:pStyle w:val="BodyA"/>
        <w:tabs>
          <w:tab w:val="left" w:pos="2330"/>
        </w:tabs>
        <w:spacing w:line="360" w:lineRule="auto"/>
        <w:jc w:val="both"/>
        <w:rPr>
          <w:rFonts w:ascii="Times New Roman" w:hAnsi="Times New Roman" w:cs="Times New Roman"/>
          <w:b/>
          <w:bCs/>
          <w:color w:val="7F7F7F"/>
          <w:sz w:val="24"/>
          <w:szCs w:val="24"/>
          <w:lang w:val="hr-HR"/>
        </w:rPr>
      </w:pPr>
    </w:p>
    <w:p w14:paraId="215547D3" w14:textId="77777777" w:rsidR="00B90262" w:rsidRPr="0057236A" w:rsidRDefault="00B90262" w:rsidP="0057236A">
      <w:pPr>
        <w:pStyle w:val="BodyA"/>
        <w:tabs>
          <w:tab w:val="left" w:pos="2330"/>
        </w:tabs>
        <w:spacing w:line="360" w:lineRule="auto"/>
        <w:jc w:val="both"/>
        <w:rPr>
          <w:rFonts w:ascii="Times New Roman" w:hAnsi="Times New Roman" w:cs="Times New Roman"/>
          <w:b/>
          <w:bCs/>
          <w:color w:val="7F7F7F"/>
          <w:sz w:val="24"/>
          <w:szCs w:val="24"/>
          <w:lang w:val="hr-HR"/>
        </w:rPr>
      </w:pPr>
    </w:p>
    <w:p w14:paraId="549D0283" w14:textId="77777777" w:rsidR="00F23786" w:rsidRPr="0057236A" w:rsidRDefault="00F23786" w:rsidP="0057236A">
      <w:pPr>
        <w:pStyle w:val="BodyA"/>
        <w:tabs>
          <w:tab w:val="left" w:pos="2330"/>
        </w:tabs>
        <w:spacing w:line="360" w:lineRule="auto"/>
        <w:jc w:val="both"/>
        <w:rPr>
          <w:rFonts w:ascii="Times New Roman" w:hAnsi="Times New Roman" w:cs="Times New Roman"/>
          <w:b/>
          <w:bCs/>
          <w:color w:val="7F7F7F"/>
          <w:sz w:val="24"/>
          <w:szCs w:val="24"/>
          <w:lang w:val="hr-HR"/>
        </w:rPr>
      </w:pPr>
    </w:p>
    <w:p w14:paraId="203A2B25" w14:textId="77777777" w:rsidR="00F23786" w:rsidRPr="0057236A" w:rsidRDefault="00F23786" w:rsidP="0057236A">
      <w:pPr>
        <w:pStyle w:val="BodyA"/>
        <w:tabs>
          <w:tab w:val="left" w:pos="2330"/>
        </w:tabs>
        <w:spacing w:line="360" w:lineRule="auto"/>
        <w:jc w:val="both"/>
        <w:rPr>
          <w:rFonts w:ascii="Times New Roman" w:hAnsi="Times New Roman" w:cs="Times New Roman"/>
          <w:b/>
          <w:bCs/>
          <w:color w:val="7F7F7F"/>
          <w:sz w:val="24"/>
          <w:szCs w:val="24"/>
          <w:lang w:val="hr-HR"/>
        </w:rPr>
      </w:pPr>
    </w:p>
    <w:p w14:paraId="5FB13C99" w14:textId="5C3260FF" w:rsidR="00B90262" w:rsidRPr="0057236A" w:rsidRDefault="00B90262" w:rsidP="0057236A">
      <w:pPr>
        <w:pStyle w:val="BodyA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</w:pPr>
      <w:r w:rsidRPr="0057236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 xml:space="preserve">POSEBNI IZVJEŠTAJI UZ IZVJEŠTAJ O IZVRŠENJU FINANCIJSKOG PLANA ZA </w:t>
      </w:r>
      <w:r w:rsidR="00E85AC6" w:rsidRPr="0057236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 xml:space="preserve">I-VI </w:t>
      </w:r>
      <w:r w:rsidRPr="0057236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202</w:t>
      </w:r>
      <w:r w:rsidR="00E85AC6" w:rsidRPr="0057236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6</w:t>
      </w:r>
      <w:r w:rsidRPr="0057236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. GODI</w:t>
      </w:r>
      <w:r w:rsidR="00E85AC6" w:rsidRPr="0057236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hr-HR"/>
        </w:rPr>
        <w:t>NE</w:t>
      </w:r>
    </w:p>
    <w:p w14:paraId="2D6E9658" w14:textId="77777777" w:rsidR="00B90262" w:rsidRPr="0057236A" w:rsidRDefault="00B90262" w:rsidP="0057236A">
      <w:pPr>
        <w:spacing w:line="360" w:lineRule="auto"/>
        <w:jc w:val="both"/>
      </w:pPr>
    </w:p>
    <w:p w14:paraId="068A82DE" w14:textId="77777777" w:rsidR="00B90262" w:rsidRPr="0057236A" w:rsidRDefault="00B90262" w:rsidP="0057236A">
      <w:pPr>
        <w:spacing w:line="360" w:lineRule="auto"/>
        <w:jc w:val="both"/>
      </w:pPr>
    </w:p>
    <w:p w14:paraId="7AF0AC38" w14:textId="77777777" w:rsidR="00F23786" w:rsidRPr="0057236A" w:rsidRDefault="00F23786" w:rsidP="0057236A">
      <w:pPr>
        <w:spacing w:line="360" w:lineRule="auto"/>
        <w:jc w:val="both"/>
      </w:pPr>
    </w:p>
    <w:p w14:paraId="29982243" w14:textId="77777777" w:rsidR="00F23786" w:rsidRPr="0057236A" w:rsidRDefault="00F23786" w:rsidP="0057236A">
      <w:pPr>
        <w:spacing w:line="360" w:lineRule="auto"/>
        <w:jc w:val="both"/>
      </w:pPr>
    </w:p>
    <w:p w14:paraId="0ACB2A69" w14:textId="77777777" w:rsidR="00B90262" w:rsidRPr="0057236A" w:rsidRDefault="00B90262" w:rsidP="0057236A">
      <w:pPr>
        <w:spacing w:line="360" w:lineRule="auto"/>
        <w:jc w:val="both"/>
      </w:pPr>
    </w:p>
    <w:p w14:paraId="2F26B49E" w14:textId="77777777" w:rsidR="00B90262" w:rsidRPr="0057236A" w:rsidRDefault="00B90262" w:rsidP="0057236A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7236A">
        <w:rPr>
          <w:rFonts w:ascii="Times New Roman" w:eastAsia="Calibri" w:hAnsi="Times New Roman" w:cs="Times New Roman"/>
          <w:b/>
          <w:sz w:val="24"/>
          <w:szCs w:val="24"/>
        </w:rPr>
        <w:t>IZVJEŠTAJ O ZADUŽIVANJU NA DOMAĆEM I STRANOM TRŽIŠTU KAPITALA</w:t>
      </w:r>
    </w:p>
    <w:p w14:paraId="2530442B" w14:textId="443A0895" w:rsidR="0066070C" w:rsidRPr="0057236A" w:rsidRDefault="00B90262" w:rsidP="0057236A">
      <w:pPr>
        <w:spacing w:line="360" w:lineRule="auto"/>
        <w:jc w:val="both"/>
      </w:pPr>
      <w:r w:rsidRPr="0057236A">
        <w:rPr>
          <w:rFonts w:eastAsia="Calibri"/>
          <w:bCs/>
        </w:rPr>
        <w:t>Tijekom 202</w:t>
      </w:r>
      <w:r w:rsidR="00E85AC6" w:rsidRPr="0057236A">
        <w:rPr>
          <w:rFonts w:eastAsia="Calibri"/>
          <w:bCs/>
        </w:rPr>
        <w:t>6</w:t>
      </w:r>
      <w:r w:rsidRPr="0057236A">
        <w:rPr>
          <w:rFonts w:eastAsia="Calibri"/>
          <w:bCs/>
        </w:rPr>
        <w:t xml:space="preserve">. godine </w:t>
      </w:r>
      <w:r w:rsidR="00B87F3B" w:rsidRPr="0057236A">
        <w:rPr>
          <w:rFonts w:eastAsia="Calibri"/>
          <w:bCs/>
        </w:rPr>
        <w:t>Sveučilišn</w:t>
      </w:r>
      <w:r w:rsidR="00E85AC6" w:rsidRPr="0057236A">
        <w:rPr>
          <w:rFonts w:eastAsia="Calibri"/>
          <w:bCs/>
        </w:rPr>
        <w:t>oj</w:t>
      </w:r>
      <w:r w:rsidR="00B87F3B" w:rsidRPr="0057236A">
        <w:rPr>
          <w:rFonts w:eastAsia="Calibri"/>
          <w:bCs/>
        </w:rPr>
        <w:t xml:space="preserve"> knjižnic</w:t>
      </w:r>
      <w:r w:rsidR="00E85AC6" w:rsidRPr="0057236A">
        <w:rPr>
          <w:rFonts w:eastAsia="Calibri"/>
          <w:bCs/>
        </w:rPr>
        <w:t>i</w:t>
      </w:r>
      <w:r w:rsidR="00B87F3B" w:rsidRPr="0057236A">
        <w:rPr>
          <w:rFonts w:eastAsia="Calibri"/>
          <w:bCs/>
        </w:rPr>
        <w:t xml:space="preserve"> Rijeka </w:t>
      </w:r>
      <w:r w:rsidR="00E85AC6" w:rsidRPr="0057236A">
        <w:rPr>
          <w:rFonts w:eastAsia="Calibri"/>
          <w:bCs/>
        </w:rPr>
        <w:t>odobren je dozvoljeni minus</w:t>
      </w:r>
      <w:r w:rsidR="00242A13" w:rsidRPr="0057236A">
        <w:rPr>
          <w:rFonts w:eastAsia="Calibri"/>
          <w:bCs/>
        </w:rPr>
        <w:t xml:space="preserve"> u iznosu </w:t>
      </w:r>
      <w:r w:rsidR="00E85AC6" w:rsidRPr="0057236A">
        <w:rPr>
          <w:rFonts w:eastAsia="Calibri"/>
          <w:bCs/>
        </w:rPr>
        <w:t>7</w:t>
      </w:r>
      <w:r w:rsidR="00242A13" w:rsidRPr="0057236A">
        <w:rPr>
          <w:rFonts w:eastAsia="Calibri"/>
          <w:bCs/>
        </w:rPr>
        <w:t>00.000,00 €</w:t>
      </w:r>
      <w:r w:rsidR="00E85AC6" w:rsidRPr="0057236A">
        <w:rPr>
          <w:rFonts w:eastAsia="Calibri"/>
          <w:bCs/>
        </w:rPr>
        <w:t xml:space="preserve"> u trajanju od jedne godine</w:t>
      </w:r>
      <w:r w:rsidR="0066070C" w:rsidRPr="0057236A">
        <w:t xml:space="preserve"> za plaćanje dospjelih obveza nastalih zbog radova na energetskoj obnovi zgrade, a kašnjenja sa isplatom od Fonda.</w:t>
      </w:r>
    </w:p>
    <w:p w14:paraId="7AEBED42" w14:textId="47B3FC8A" w:rsidR="00B90262" w:rsidRPr="0057236A" w:rsidRDefault="00B90262" w:rsidP="0057236A">
      <w:pPr>
        <w:spacing w:after="160" w:line="360" w:lineRule="auto"/>
        <w:jc w:val="both"/>
        <w:rPr>
          <w:rFonts w:eastAsia="Calibri"/>
          <w:bCs/>
        </w:rPr>
      </w:pPr>
    </w:p>
    <w:p w14:paraId="1C4BB6B4" w14:textId="77777777" w:rsidR="00F23786" w:rsidRPr="0057236A" w:rsidRDefault="00F23786" w:rsidP="0057236A">
      <w:pPr>
        <w:spacing w:after="160" w:line="360" w:lineRule="auto"/>
        <w:jc w:val="both"/>
        <w:rPr>
          <w:rFonts w:eastAsia="Calibri"/>
          <w:bCs/>
        </w:rPr>
      </w:pPr>
    </w:p>
    <w:p w14:paraId="5AAC73E4" w14:textId="77777777" w:rsidR="00B90262" w:rsidRPr="0057236A" w:rsidRDefault="00B90262" w:rsidP="0057236A">
      <w:pPr>
        <w:spacing w:line="360" w:lineRule="auto"/>
        <w:jc w:val="both"/>
        <w:rPr>
          <w:rFonts w:eastAsia="Calibri"/>
          <w:bCs/>
        </w:rPr>
      </w:pPr>
    </w:p>
    <w:p w14:paraId="660B477B" w14:textId="39610441" w:rsidR="00596B77" w:rsidRPr="0057236A" w:rsidRDefault="00596B77" w:rsidP="0057236A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7236A">
        <w:rPr>
          <w:rFonts w:ascii="Times New Roman" w:eastAsia="Calibri" w:hAnsi="Times New Roman" w:cs="Times New Roman"/>
          <w:b/>
          <w:sz w:val="24"/>
          <w:szCs w:val="24"/>
        </w:rPr>
        <w:t>IZVJEŠTAJ O DANIM ZAJMOVIMA I POTRAŽIVANJIMA PO DANIM ZAJMOVIMA</w:t>
      </w:r>
    </w:p>
    <w:p w14:paraId="59C21C10" w14:textId="101448CC" w:rsidR="00596B77" w:rsidRPr="0057236A" w:rsidRDefault="00596B77" w:rsidP="0057236A">
      <w:pPr>
        <w:spacing w:after="160" w:line="360" w:lineRule="auto"/>
        <w:jc w:val="both"/>
        <w:rPr>
          <w:rFonts w:eastAsia="Calibri"/>
          <w:bCs/>
        </w:rPr>
      </w:pPr>
      <w:r w:rsidRPr="0057236A">
        <w:rPr>
          <w:rFonts w:eastAsia="Calibri"/>
          <w:bCs/>
        </w:rPr>
        <w:t>Tijekom 202</w:t>
      </w:r>
      <w:r w:rsidR="00E85AC6" w:rsidRPr="0057236A">
        <w:rPr>
          <w:rFonts w:eastAsia="Calibri"/>
          <w:bCs/>
        </w:rPr>
        <w:t>6</w:t>
      </w:r>
      <w:r w:rsidRPr="0057236A">
        <w:rPr>
          <w:rFonts w:eastAsia="Calibri"/>
          <w:bCs/>
        </w:rPr>
        <w:t xml:space="preserve">. godine </w:t>
      </w:r>
      <w:r w:rsidR="007A28AE" w:rsidRPr="0057236A">
        <w:rPr>
          <w:rFonts w:eastAsia="Calibri"/>
          <w:bCs/>
        </w:rPr>
        <w:t>Sveučilišna knjižnica Rijeka</w:t>
      </w:r>
      <w:r w:rsidRPr="0057236A">
        <w:rPr>
          <w:rFonts w:eastAsia="Calibri"/>
          <w:bCs/>
        </w:rPr>
        <w:t xml:space="preserve"> nema danih zajmova niti potraživanja po danim zajmovima.</w:t>
      </w:r>
    </w:p>
    <w:p w14:paraId="394FBAB9" w14:textId="77777777" w:rsidR="004E30B5" w:rsidRPr="0057236A" w:rsidRDefault="004E30B5" w:rsidP="0057236A">
      <w:pPr>
        <w:spacing w:after="160" w:line="360" w:lineRule="auto"/>
        <w:ind w:left="360"/>
        <w:jc w:val="both"/>
        <w:rPr>
          <w:rFonts w:eastAsia="Calibri"/>
          <w:bCs/>
        </w:rPr>
      </w:pPr>
    </w:p>
    <w:p w14:paraId="141EB6B8" w14:textId="77777777" w:rsidR="00E71B3B" w:rsidRPr="0057236A" w:rsidRDefault="00E71B3B" w:rsidP="0057236A">
      <w:pPr>
        <w:spacing w:after="160" w:line="360" w:lineRule="auto"/>
        <w:ind w:left="360"/>
        <w:jc w:val="both"/>
        <w:rPr>
          <w:rFonts w:eastAsia="Calibri"/>
          <w:bCs/>
        </w:rPr>
      </w:pPr>
    </w:p>
    <w:p w14:paraId="2D1E1FCA" w14:textId="77777777" w:rsidR="004E3B6B" w:rsidRPr="0057236A" w:rsidRDefault="004E3B6B" w:rsidP="0057236A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7236A">
        <w:rPr>
          <w:rFonts w:ascii="Times New Roman" w:eastAsia="Calibri" w:hAnsi="Times New Roman" w:cs="Times New Roman"/>
          <w:b/>
          <w:sz w:val="24"/>
          <w:szCs w:val="24"/>
        </w:rPr>
        <w:t>IZVJEŠTAJ O STANJU POTRAŽIVANJA I DOSPJELIH OBVEZA TE O STANJU POTENCIJALNIH OBVEZA PO OSNOVI SUDSKIH SPOROVA</w:t>
      </w:r>
    </w:p>
    <w:p w14:paraId="524B0C6A" w14:textId="77777777" w:rsidR="00B041D8" w:rsidRPr="0057236A" w:rsidRDefault="00B041D8" w:rsidP="0057236A">
      <w:pPr>
        <w:spacing w:after="160" w:line="360" w:lineRule="auto"/>
        <w:jc w:val="both"/>
        <w:rPr>
          <w:rFonts w:eastAsia="Calibri"/>
          <w:b/>
          <w:bCs/>
          <w:i/>
          <w:iCs/>
          <w:u w:val="single"/>
          <w:lang w:eastAsia="en-US"/>
        </w:rPr>
      </w:pPr>
    </w:p>
    <w:p w14:paraId="242828E9" w14:textId="35B6F08D" w:rsidR="00B041D8" w:rsidRPr="0057236A" w:rsidRDefault="00086B70" w:rsidP="0057236A">
      <w:pPr>
        <w:spacing w:line="360" w:lineRule="auto"/>
        <w:jc w:val="both"/>
        <w:rPr>
          <w:rFonts w:eastAsia="Calibri"/>
          <w:lang w:eastAsia="en-US"/>
        </w:rPr>
      </w:pPr>
      <w:r w:rsidRPr="0057236A">
        <w:rPr>
          <w:rFonts w:eastAsia="Calibri"/>
          <w:lang w:eastAsia="en-US"/>
        </w:rPr>
        <w:t>Sveučilišna knjižnica Rijeka</w:t>
      </w:r>
      <w:r w:rsidR="00B041D8" w:rsidRPr="0057236A">
        <w:rPr>
          <w:rFonts w:eastAsia="Calibri"/>
          <w:lang w:eastAsia="en-US"/>
        </w:rPr>
        <w:t xml:space="preserve"> je na dan 3</w:t>
      </w:r>
      <w:r w:rsidR="00E85AC6" w:rsidRPr="0057236A">
        <w:rPr>
          <w:rFonts w:eastAsia="Calibri"/>
          <w:lang w:eastAsia="en-US"/>
        </w:rPr>
        <w:t>0</w:t>
      </w:r>
      <w:r w:rsidR="005812D8" w:rsidRPr="0057236A">
        <w:rPr>
          <w:rFonts w:eastAsia="Calibri"/>
          <w:lang w:eastAsia="en-US"/>
        </w:rPr>
        <w:t>.</w:t>
      </w:r>
      <w:r w:rsidR="00B041D8" w:rsidRPr="0057236A">
        <w:rPr>
          <w:rFonts w:eastAsia="Calibri"/>
          <w:lang w:eastAsia="en-US"/>
        </w:rPr>
        <w:t xml:space="preserve"> </w:t>
      </w:r>
      <w:r w:rsidR="00E85AC6" w:rsidRPr="0057236A">
        <w:rPr>
          <w:rFonts w:eastAsia="Calibri"/>
          <w:lang w:eastAsia="en-US"/>
        </w:rPr>
        <w:t>lipnja</w:t>
      </w:r>
      <w:r w:rsidR="00B041D8" w:rsidRPr="0057236A">
        <w:rPr>
          <w:rFonts w:eastAsia="Calibri"/>
          <w:lang w:eastAsia="en-US"/>
        </w:rPr>
        <w:t xml:space="preserve"> 202</w:t>
      </w:r>
      <w:r w:rsidR="00E85AC6" w:rsidRPr="0057236A">
        <w:rPr>
          <w:rFonts w:eastAsia="Calibri"/>
          <w:lang w:eastAsia="en-US"/>
        </w:rPr>
        <w:t>6</w:t>
      </w:r>
      <w:r w:rsidR="00B041D8" w:rsidRPr="0057236A">
        <w:rPr>
          <w:rFonts w:eastAsia="Calibri"/>
          <w:lang w:eastAsia="en-US"/>
        </w:rPr>
        <w:t xml:space="preserve">. godine imala nenaplaćena potraživanja za prihode u iznosu od </w:t>
      </w:r>
      <w:r w:rsidR="0057236A" w:rsidRPr="0057236A">
        <w:rPr>
          <w:rFonts w:eastAsia="Calibri"/>
          <w:lang w:eastAsia="en-US"/>
        </w:rPr>
        <w:t xml:space="preserve">2.049,05 €. </w:t>
      </w:r>
      <w:r w:rsidR="00B041D8" w:rsidRPr="0057236A">
        <w:rPr>
          <w:rFonts w:eastAsia="Calibri"/>
          <w:lang w:eastAsia="en-US"/>
        </w:rPr>
        <w:t xml:space="preserve"> Nepodmirene dospjele obveze iznose </w:t>
      </w:r>
      <w:r w:rsidR="00B85EF8" w:rsidRPr="0057236A">
        <w:rPr>
          <w:rFonts w:eastAsia="Calibri"/>
          <w:lang w:eastAsia="en-US"/>
        </w:rPr>
        <w:t>39.923,34</w:t>
      </w:r>
      <w:r w:rsidR="00B041D8" w:rsidRPr="0057236A">
        <w:rPr>
          <w:rFonts w:eastAsia="Calibri"/>
          <w:lang w:eastAsia="en-US"/>
        </w:rPr>
        <w:t xml:space="preserve"> </w:t>
      </w:r>
      <w:r w:rsidR="0057236A" w:rsidRPr="0057236A">
        <w:rPr>
          <w:rFonts w:eastAsia="Calibri"/>
          <w:lang w:eastAsia="en-US"/>
        </w:rPr>
        <w:t>€</w:t>
      </w:r>
      <w:r w:rsidR="00B041D8" w:rsidRPr="0057236A">
        <w:rPr>
          <w:rFonts w:eastAsia="Calibri"/>
          <w:lang w:eastAsia="en-US"/>
        </w:rPr>
        <w:t>, a radi se o račun</w:t>
      </w:r>
      <w:r w:rsidR="00CC3100" w:rsidRPr="0057236A">
        <w:rPr>
          <w:rFonts w:eastAsia="Calibri"/>
          <w:lang w:eastAsia="en-US"/>
        </w:rPr>
        <w:t>ima</w:t>
      </w:r>
      <w:r w:rsidR="00B041D8" w:rsidRPr="0057236A">
        <w:rPr>
          <w:rFonts w:eastAsia="Calibri"/>
          <w:lang w:eastAsia="en-US"/>
        </w:rPr>
        <w:t xml:space="preserve"> koji </w:t>
      </w:r>
      <w:r w:rsidR="00CC3100" w:rsidRPr="0057236A">
        <w:rPr>
          <w:rFonts w:eastAsia="Calibri"/>
          <w:lang w:eastAsia="en-US"/>
        </w:rPr>
        <w:t>su</w:t>
      </w:r>
      <w:r w:rsidR="00B041D8" w:rsidRPr="0057236A">
        <w:rPr>
          <w:rFonts w:eastAsia="Calibri"/>
          <w:lang w:eastAsia="en-US"/>
        </w:rPr>
        <w:t xml:space="preserve"> poslan</w:t>
      </w:r>
      <w:r w:rsidR="00CC3100" w:rsidRPr="0057236A">
        <w:rPr>
          <w:rFonts w:eastAsia="Calibri"/>
          <w:lang w:eastAsia="en-US"/>
        </w:rPr>
        <w:t>i</w:t>
      </w:r>
      <w:r w:rsidR="00B041D8" w:rsidRPr="0057236A">
        <w:rPr>
          <w:rFonts w:eastAsia="Calibri"/>
          <w:lang w:eastAsia="en-US"/>
        </w:rPr>
        <w:t xml:space="preserve"> nakon dospijeća te odmah po primitku plaćen</w:t>
      </w:r>
      <w:r w:rsidR="00CC3100" w:rsidRPr="0057236A">
        <w:rPr>
          <w:rFonts w:eastAsia="Calibri"/>
          <w:lang w:eastAsia="en-US"/>
        </w:rPr>
        <w:t>i</w:t>
      </w:r>
      <w:r w:rsidR="00B041D8" w:rsidRPr="0057236A">
        <w:rPr>
          <w:rFonts w:eastAsia="Calibri"/>
          <w:lang w:eastAsia="en-US"/>
        </w:rPr>
        <w:t xml:space="preserve">. </w:t>
      </w:r>
    </w:p>
    <w:p w14:paraId="33B62EE3" w14:textId="77777777" w:rsidR="00B041D8" w:rsidRPr="0057236A" w:rsidRDefault="00B041D8" w:rsidP="0057236A">
      <w:pPr>
        <w:spacing w:line="360" w:lineRule="auto"/>
        <w:jc w:val="both"/>
        <w:rPr>
          <w:rFonts w:eastAsia="Calibri"/>
          <w:lang w:eastAsia="en-US"/>
        </w:rPr>
      </w:pPr>
    </w:p>
    <w:p w14:paraId="479B8845" w14:textId="77777777" w:rsidR="00BC496A" w:rsidRPr="0057236A" w:rsidRDefault="00BC496A" w:rsidP="0057236A">
      <w:pPr>
        <w:spacing w:line="360" w:lineRule="auto"/>
        <w:jc w:val="both"/>
      </w:pPr>
      <w:r w:rsidRPr="0057236A">
        <w:t>Dospjele obveze odnose se na: </w:t>
      </w:r>
    </w:p>
    <w:p w14:paraId="4CB820B9" w14:textId="7C763A7F" w:rsidR="00E46CFF" w:rsidRPr="0057236A" w:rsidRDefault="00BC496A" w:rsidP="0057236A">
      <w:pPr>
        <w:spacing w:line="360" w:lineRule="auto"/>
        <w:jc w:val="both"/>
      </w:pPr>
      <w:r w:rsidRPr="0057236A">
        <w:t xml:space="preserve">-        obveze za materijalne rashode poslovanja                                                  </w:t>
      </w:r>
      <w:r w:rsidR="00E2291B">
        <w:t xml:space="preserve">  </w:t>
      </w:r>
      <w:r w:rsidRPr="0057236A">
        <w:t xml:space="preserve">  </w:t>
      </w:r>
      <w:r w:rsidR="00E2291B">
        <w:t xml:space="preserve">  </w:t>
      </w:r>
      <w:r w:rsidRPr="0057236A">
        <w:t>   21.700</w:t>
      </w:r>
      <w:r w:rsidR="00A7741A" w:rsidRPr="0057236A">
        <w:t>,00</w:t>
      </w:r>
    </w:p>
    <w:p w14:paraId="0D30899E" w14:textId="77777777" w:rsidR="00E46CFF" w:rsidRPr="0057236A" w:rsidRDefault="00BC496A" w:rsidP="0057236A">
      <w:pPr>
        <w:spacing w:line="360" w:lineRule="auto"/>
        <w:jc w:val="both"/>
      </w:pPr>
      <w:r w:rsidRPr="0057236A">
        <w:t xml:space="preserve">         </w:t>
      </w:r>
    </w:p>
    <w:p w14:paraId="66F17D15" w14:textId="27F93626" w:rsidR="00BC496A" w:rsidRPr="0057236A" w:rsidRDefault="00E2291B" w:rsidP="00E2291B">
      <w:pPr>
        <w:spacing w:line="360" w:lineRule="auto"/>
        <w:jc w:val="both"/>
      </w:pPr>
      <w:r>
        <w:t xml:space="preserve">-         </w:t>
      </w:r>
      <w:r w:rsidR="0057236A" w:rsidRPr="0057236A">
        <w:t>o</w:t>
      </w:r>
      <w:r w:rsidR="001B0193" w:rsidRPr="0057236A">
        <w:t>bveze</w:t>
      </w:r>
      <w:r w:rsidR="0057236A" w:rsidRPr="0057236A">
        <w:t xml:space="preserve">  </w:t>
      </w:r>
      <w:r w:rsidR="001B0193" w:rsidRPr="0057236A">
        <w:t>za nabavu nefinancijske imovine</w:t>
      </w:r>
      <w:r w:rsidR="00BC496A" w:rsidRPr="0057236A">
        <w:t>                       </w:t>
      </w:r>
      <w:r w:rsidR="001B0193" w:rsidRPr="0057236A">
        <w:t xml:space="preserve">                                     </w:t>
      </w:r>
      <w:r w:rsidR="0057236A" w:rsidRPr="0057236A">
        <w:t xml:space="preserve">             </w:t>
      </w:r>
      <w:r w:rsidR="001B0193" w:rsidRPr="0057236A">
        <w:t xml:space="preserve">  </w:t>
      </w:r>
      <w:r w:rsidR="00B85EF8" w:rsidRPr="0057236A">
        <w:t>18.223,34</w:t>
      </w:r>
      <w:r w:rsidR="001B0193" w:rsidRPr="0057236A">
        <w:t xml:space="preserve"> </w:t>
      </w:r>
    </w:p>
    <w:p w14:paraId="59587DD2" w14:textId="1C271113" w:rsidR="00BC496A" w:rsidRPr="0057236A" w:rsidRDefault="001D5A95" w:rsidP="0057236A">
      <w:pPr>
        <w:spacing w:line="360" w:lineRule="auto"/>
        <w:jc w:val="both"/>
      </w:pPr>
      <w:r w:rsidRPr="0057236A">
        <w:t xml:space="preserve">To </w:t>
      </w:r>
      <w:r w:rsidR="0057236A" w:rsidRPr="0057236A">
        <w:t>su</w:t>
      </w:r>
      <w:r w:rsidRPr="0057236A">
        <w:t xml:space="preserve"> r</w:t>
      </w:r>
      <w:r w:rsidR="00BC496A" w:rsidRPr="0057236A">
        <w:t>ačun</w:t>
      </w:r>
      <w:r w:rsidR="0057236A" w:rsidRPr="0057236A">
        <w:t>i</w:t>
      </w:r>
      <w:r w:rsidR="00BC496A" w:rsidRPr="0057236A">
        <w:t xml:space="preserve"> </w:t>
      </w:r>
      <w:r w:rsidR="0057236A" w:rsidRPr="0057236A">
        <w:t>stručnog nadzora</w:t>
      </w:r>
      <w:r w:rsidR="00BC496A" w:rsidRPr="0057236A">
        <w:t xml:space="preserve"> na energetskoj obnovi zgrade, a koji ni</w:t>
      </w:r>
      <w:r w:rsidR="0057236A" w:rsidRPr="0057236A">
        <w:t>su</w:t>
      </w:r>
      <w:r w:rsidR="00BC496A" w:rsidRPr="0057236A">
        <w:t xml:space="preserve"> plaćen</w:t>
      </w:r>
      <w:r w:rsidR="0057236A" w:rsidRPr="0057236A">
        <w:t>i</w:t>
      </w:r>
      <w:r w:rsidR="00BC496A" w:rsidRPr="0057236A">
        <w:t xml:space="preserve"> zbog kašnjenja uplate sredstava iz </w:t>
      </w:r>
      <w:r w:rsidR="00B24C7B" w:rsidRPr="0057236A">
        <w:t>F</w:t>
      </w:r>
      <w:r w:rsidR="00BC496A" w:rsidRPr="0057236A">
        <w:t>onda.</w:t>
      </w:r>
    </w:p>
    <w:p w14:paraId="32DFD069" w14:textId="77777777" w:rsidR="00BC496A" w:rsidRPr="0057236A" w:rsidRDefault="00BC496A" w:rsidP="0057236A">
      <w:pPr>
        <w:spacing w:line="360" w:lineRule="auto"/>
        <w:jc w:val="both"/>
      </w:pPr>
    </w:p>
    <w:p w14:paraId="7F8F8D7B" w14:textId="77777777" w:rsidR="00C13ACA" w:rsidRPr="0057236A" w:rsidRDefault="00C13ACA" w:rsidP="0057236A">
      <w:pPr>
        <w:spacing w:line="360" w:lineRule="auto"/>
        <w:jc w:val="both"/>
      </w:pPr>
    </w:p>
    <w:p w14:paraId="3F7A3D24" w14:textId="289D01B0" w:rsidR="00290707" w:rsidRPr="0057236A" w:rsidRDefault="005A1FE6" w:rsidP="0057236A">
      <w:pPr>
        <w:spacing w:line="360" w:lineRule="auto"/>
        <w:jc w:val="both"/>
        <w:rPr>
          <w:rFonts w:eastAsia="Calibri"/>
          <w:lang w:eastAsia="en-US"/>
        </w:rPr>
      </w:pPr>
      <w:r w:rsidRPr="0057236A">
        <w:rPr>
          <w:rFonts w:eastAsia="Calibri"/>
          <w:lang w:eastAsia="en-US"/>
        </w:rPr>
        <w:t>Sveučilišna knjižnica Rijeka</w:t>
      </w:r>
      <w:r w:rsidR="00290707" w:rsidRPr="0057236A">
        <w:rPr>
          <w:rFonts w:eastAsia="Calibri"/>
          <w:lang w:eastAsia="en-US"/>
        </w:rPr>
        <w:t xml:space="preserve"> nije imala potencijalne obveze po osnovi sudskih sporova</w:t>
      </w:r>
      <w:r w:rsidR="00E85AC6" w:rsidRPr="0057236A">
        <w:rPr>
          <w:rFonts w:eastAsia="Calibri"/>
          <w:lang w:eastAsia="en-US"/>
        </w:rPr>
        <w:t>.</w:t>
      </w:r>
    </w:p>
    <w:p w14:paraId="6F3195CD" w14:textId="77777777" w:rsidR="00B041D8" w:rsidRPr="0057236A" w:rsidRDefault="00B041D8" w:rsidP="0057236A">
      <w:pPr>
        <w:spacing w:after="160" w:line="360" w:lineRule="auto"/>
        <w:jc w:val="both"/>
        <w:rPr>
          <w:rFonts w:eastAsia="Calibri"/>
          <w:lang w:eastAsia="en-US" w:bidi="en-US"/>
        </w:rPr>
      </w:pPr>
    </w:p>
    <w:p w14:paraId="5C4CC36B" w14:textId="77777777" w:rsidR="00B041D8" w:rsidRPr="0057236A" w:rsidRDefault="00B041D8" w:rsidP="0057236A">
      <w:pPr>
        <w:spacing w:after="160" w:line="360" w:lineRule="auto"/>
        <w:jc w:val="both"/>
        <w:rPr>
          <w:rFonts w:eastAsia="Calibri"/>
          <w:lang w:eastAsia="en-US" w:bidi="en-US"/>
        </w:rPr>
      </w:pPr>
    </w:p>
    <w:p w14:paraId="07F1DA15" w14:textId="77777777" w:rsidR="00B041D8" w:rsidRPr="0057236A" w:rsidRDefault="00B041D8" w:rsidP="0057236A">
      <w:pPr>
        <w:spacing w:after="160" w:line="360" w:lineRule="auto"/>
        <w:jc w:val="both"/>
        <w:rPr>
          <w:rFonts w:eastAsia="Calibri"/>
          <w:lang w:eastAsia="en-US"/>
        </w:rPr>
      </w:pPr>
    </w:p>
    <w:p w14:paraId="644814EB" w14:textId="0C9A8418" w:rsidR="00B041D8" w:rsidRPr="0057236A" w:rsidRDefault="00B041D8" w:rsidP="0057236A">
      <w:pPr>
        <w:tabs>
          <w:tab w:val="left" w:pos="6420"/>
        </w:tabs>
        <w:spacing w:after="160" w:line="360" w:lineRule="auto"/>
        <w:jc w:val="both"/>
        <w:rPr>
          <w:rFonts w:eastAsia="Calibri"/>
          <w:lang w:eastAsia="en-US"/>
        </w:rPr>
      </w:pPr>
      <w:r w:rsidRPr="0057236A">
        <w:rPr>
          <w:rFonts w:eastAsia="Calibri"/>
          <w:lang w:eastAsia="en-US"/>
        </w:rPr>
        <w:t xml:space="preserve">                                           Ravnateljica:</w:t>
      </w:r>
    </w:p>
    <w:p w14:paraId="3C576B8A" w14:textId="6A830DCB" w:rsidR="00B041D8" w:rsidRPr="0057236A" w:rsidRDefault="00B041D8" w:rsidP="0057236A">
      <w:pPr>
        <w:tabs>
          <w:tab w:val="left" w:pos="6420"/>
        </w:tabs>
        <w:spacing w:after="160" w:line="360" w:lineRule="auto"/>
        <w:jc w:val="both"/>
        <w:rPr>
          <w:rFonts w:eastAsia="Calibri"/>
          <w:lang w:eastAsia="en-US"/>
        </w:rPr>
      </w:pPr>
      <w:r w:rsidRPr="0057236A">
        <w:rPr>
          <w:rFonts w:eastAsia="Calibri"/>
          <w:lang w:eastAsia="en-US"/>
        </w:rPr>
        <w:t xml:space="preserve">                                  Lea Lazzarich, </w:t>
      </w:r>
      <w:proofErr w:type="spellStart"/>
      <w:r w:rsidRPr="0057236A">
        <w:rPr>
          <w:rFonts w:eastAsia="Calibri"/>
          <w:lang w:eastAsia="en-US"/>
        </w:rPr>
        <w:t>knjiž.savjetnica</w:t>
      </w:r>
      <w:proofErr w:type="spellEnd"/>
    </w:p>
    <w:p w14:paraId="3E73FD68" w14:textId="77777777" w:rsidR="00137240" w:rsidRPr="0057236A" w:rsidRDefault="00137240" w:rsidP="0057236A">
      <w:pPr>
        <w:spacing w:line="360" w:lineRule="auto"/>
        <w:jc w:val="both"/>
      </w:pPr>
    </w:p>
    <w:sectPr w:rsidR="00137240" w:rsidRPr="005723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CA8C4" w14:textId="77777777" w:rsidR="005A5569" w:rsidRDefault="005A5569" w:rsidP="00DC145B">
      <w:r>
        <w:separator/>
      </w:r>
    </w:p>
  </w:endnote>
  <w:endnote w:type="continuationSeparator" w:id="0">
    <w:p w14:paraId="093C0FB4" w14:textId="77777777" w:rsidR="005A5569" w:rsidRDefault="005A5569" w:rsidP="00DC1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4AB6" w14:textId="77777777" w:rsidR="00DC145B" w:rsidRDefault="00DC145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2FE82" w14:textId="77777777" w:rsidR="00DC145B" w:rsidRDefault="00DC145B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482C9" w14:textId="77777777" w:rsidR="00DC145B" w:rsidRDefault="00DC145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AAD1A" w14:textId="77777777" w:rsidR="005A5569" w:rsidRDefault="005A5569" w:rsidP="00DC145B">
      <w:r>
        <w:separator/>
      </w:r>
    </w:p>
  </w:footnote>
  <w:footnote w:type="continuationSeparator" w:id="0">
    <w:p w14:paraId="42759CE8" w14:textId="77777777" w:rsidR="005A5569" w:rsidRDefault="005A5569" w:rsidP="00DC1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91330" w14:textId="77777777" w:rsidR="00DC145B" w:rsidRDefault="00DC145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pPr w:leftFromText="180" w:rightFromText="180" w:vertAnchor="page" w:horzAnchor="page" w:tblpX="1493" w:tblpY="117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6"/>
      <w:gridCol w:w="3081"/>
    </w:tblGrid>
    <w:tr w:rsidR="00DC145B" w14:paraId="53EDBC40" w14:textId="77777777" w:rsidTr="00E44823">
      <w:tc>
        <w:tcPr>
          <w:tcW w:w="0" w:type="auto"/>
        </w:tcPr>
        <w:p w14:paraId="76CF3097" w14:textId="77777777" w:rsidR="00DC145B" w:rsidRDefault="00DC145B" w:rsidP="00DC145B">
          <w:pPr>
            <w:jc w:val="both"/>
            <w:rPr>
              <w:rFonts w:ascii="Calibri" w:hAnsi="Calibr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3E4F7E05" wp14:editId="0AA25698">
                <wp:extent cx="1276350" cy="495300"/>
                <wp:effectExtent l="0" t="0" r="0" b="0"/>
                <wp:docPr id="4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496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6350" cy="495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</w:tcPr>
        <w:p w14:paraId="05880AFE" w14:textId="77777777" w:rsidR="00DC145B" w:rsidRDefault="00DC145B" w:rsidP="00DC145B">
          <w:pPr>
            <w:jc w:val="both"/>
            <w:rPr>
              <w:rFonts w:ascii="Calibri" w:hAnsi="Calibri"/>
              <w:color w:val="002060"/>
              <w:sz w:val="22"/>
              <w:szCs w:val="22"/>
            </w:rPr>
          </w:pPr>
          <w:r>
            <w:rPr>
              <w:rFonts w:ascii="Calibri" w:hAnsi="Calibri"/>
              <w:color w:val="002060"/>
              <w:sz w:val="22"/>
              <w:szCs w:val="22"/>
            </w:rPr>
            <w:t>SVEUČILIŠTE U RIJECI</w:t>
          </w:r>
        </w:p>
        <w:p w14:paraId="4F1A68BF" w14:textId="77777777" w:rsidR="00DC145B" w:rsidRDefault="00DC145B" w:rsidP="00DC145B">
          <w:pPr>
            <w:jc w:val="both"/>
            <w:rPr>
              <w:rFonts w:ascii="Calibri" w:hAnsi="Calibri"/>
              <w:b/>
              <w:color w:val="00B0F0"/>
              <w:sz w:val="22"/>
              <w:szCs w:val="22"/>
            </w:rPr>
          </w:pPr>
          <w:r>
            <w:rPr>
              <w:rFonts w:ascii="Calibri" w:hAnsi="Calibri"/>
              <w:b/>
              <w:color w:val="00B0F0"/>
              <w:sz w:val="22"/>
              <w:szCs w:val="22"/>
            </w:rPr>
            <w:t>SVEUČILIŠNA KNJIŽNICA RIJEKA</w:t>
          </w:r>
        </w:p>
        <w:p w14:paraId="43314340" w14:textId="77777777" w:rsidR="00DC145B" w:rsidRDefault="00DC145B" w:rsidP="00DC145B">
          <w:pPr>
            <w:jc w:val="both"/>
            <w:rPr>
              <w:rFonts w:ascii="Calibri" w:hAnsi="Calibri"/>
              <w:sz w:val="22"/>
              <w:szCs w:val="22"/>
            </w:rPr>
          </w:pPr>
          <w:r>
            <w:rPr>
              <w:rFonts w:ascii="Calibri" w:hAnsi="Calibri"/>
              <w:color w:val="002060"/>
              <w:sz w:val="22"/>
              <w:szCs w:val="22"/>
            </w:rPr>
            <w:t>Dolac 1, 51000 Rijeka</w:t>
          </w:r>
        </w:p>
      </w:tc>
    </w:tr>
  </w:tbl>
  <w:p w14:paraId="625BC076" w14:textId="77777777" w:rsidR="00DC145B" w:rsidRDefault="00DC145B" w:rsidP="00DC145B">
    <w:pPr>
      <w:jc w:val="both"/>
      <w:rPr>
        <w:rFonts w:ascii="Calibri" w:hAnsi="Calibri"/>
        <w:sz w:val="22"/>
        <w:szCs w:val="22"/>
      </w:rPr>
    </w:pPr>
  </w:p>
  <w:p w14:paraId="74F34734" w14:textId="77777777" w:rsidR="00DC145B" w:rsidRDefault="00DC145B" w:rsidP="00DC145B">
    <w:pPr>
      <w:jc w:val="both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t xml:space="preserve"> </w:t>
    </w:r>
  </w:p>
  <w:p w14:paraId="33FF9C03" w14:textId="77777777" w:rsidR="00DC145B" w:rsidRDefault="00DC145B" w:rsidP="00DC145B">
    <w:pPr>
      <w:jc w:val="both"/>
      <w:rPr>
        <w:rFonts w:ascii="Calibri" w:hAnsi="Calibri"/>
        <w:sz w:val="22"/>
        <w:szCs w:val="22"/>
      </w:rPr>
    </w:pPr>
  </w:p>
  <w:p w14:paraId="7010FE52" w14:textId="77777777" w:rsidR="00DC145B" w:rsidRDefault="00DC145B" w:rsidP="00DC145B">
    <w:pPr>
      <w:jc w:val="both"/>
      <w:rPr>
        <w:rFonts w:ascii="Calibri" w:hAnsi="Calibri"/>
        <w:sz w:val="22"/>
        <w:szCs w:val="22"/>
      </w:rPr>
    </w:pPr>
  </w:p>
  <w:p w14:paraId="56F98AD2" w14:textId="77777777" w:rsidR="00DC145B" w:rsidRDefault="00DC145B" w:rsidP="00DC145B">
    <w:pPr>
      <w:jc w:val="both"/>
      <w:rPr>
        <w:rFonts w:ascii="Calibri" w:hAnsi="Calibri"/>
        <w:sz w:val="22"/>
        <w:szCs w:val="22"/>
      </w:rPr>
    </w:pPr>
  </w:p>
  <w:p w14:paraId="280F7523" w14:textId="77777777" w:rsidR="00DC145B" w:rsidRDefault="00DC145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28675" w14:textId="77777777" w:rsidR="00DC145B" w:rsidRDefault="00DC145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3B21"/>
    <w:multiLevelType w:val="hybridMultilevel"/>
    <w:tmpl w:val="FB92B7B2"/>
    <w:lvl w:ilvl="0" w:tplc="C67AE6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155AD"/>
    <w:multiLevelType w:val="hybridMultilevel"/>
    <w:tmpl w:val="CA7A3D76"/>
    <w:lvl w:ilvl="0" w:tplc="6DC0F9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B19DD"/>
    <w:multiLevelType w:val="hybridMultilevel"/>
    <w:tmpl w:val="4F109072"/>
    <w:lvl w:ilvl="0" w:tplc="6D7CB0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401414"/>
    <w:multiLevelType w:val="hybridMultilevel"/>
    <w:tmpl w:val="2F7AA096"/>
    <w:lvl w:ilvl="0" w:tplc="48ECEBB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BC5408"/>
    <w:multiLevelType w:val="hybridMultilevel"/>
    <w:tmpl w:val="2F7AA09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380857">
    <w:abstractNumId w:val="3"/>
  </w:num>
  <w:num w:numId="2" w16cid:durableId="1867476059">
    <w:abstractNumId w:val="4"/>
  </w:num>
  <w:num w:numId="3" w16cid:durableId="1237469913">
    <w:abstractNumId w:val="1"/>
  </w:num>
  <w:num w:numId="4" w16cid:durableId="1384139735">
    <w:abstractNumId w:val="2"/>
  </w:num>
  <w:num w:numId="5" w16cid:durableId="434322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1D8"/>
    <w:rsid w:val="00086B70"/>
    <w:rsid w:val="00137240"/>
    <w:rsid w:val="001B0193"/>
    <w:rsid w:val="001D5A95"/>
    <w:rsid w:val="002128AF"/>
    <w:rsid w:val="00237D5A"/>
    <w:rsid w:val="00242A13"/>
    <w:rsid w:val="00290707"/>
    <w:rsid w:val="002C0440"/>
    <w:rsid w:val="00307401"/>
    <w:rsid w:val="003A18C8"/>
    <w:rsid w:val="00417ACA"/>
    <w:rsid w:val="004E30B5"/>
    <w:rsid w:val="004E3880"/>
    <w:rsid w:val="004E3B6B"/>
    <w:rsid w:val="0057236A"/>
    <w:rsid w:val="005812D8"/>
    <w:rsid w:val="00596B77"/>
    <w:rsid w:val="005A1FE6"/>
    <w:rsid w:val="005A5569"/>
    <w:rsid w:val="005D345D"/>
    <w:rsid w:val="00635226"/>
    <w:rsid w:val="00641B14"/>
    <w:rsid w:val="0066070C"/>
    <w:rsid w:val="006648B2"/>
    <w:rsid w:val="006A7EE4"/>
    <w:rsid w:val="00725957"/>
    <w:rsid w:val="007A28AE"/>
    <w:rsid w:val="007E7656"/>
    <w:rsid w:val="008F6D11"/>
    <w:rsid w:val="00900589"/>
    <w:rsid w:val="00901AD6"/>
    <w:rsid w:val="009427B7"/>
    <w:rsid w:val="00981A99"/>
    <w:rsid w:val="009A739C"/>
    <w:rsid w:val="009E471C"/>
    <w:rsid w:val="00A11FA0"/>
    <w:rsid w:val="00A7741A"/>
    <w:rsid w:val="00A77A65"/>
    <w:rsid w:val="00A90EBE"/>
    <w:rsid w:val="00B041D8"/>
    <w:rsid w:val="00B24C7B"/>
    <w:rsid w:val="00B85EF8"/>
    <w:rsid w:val="00B87F3B"/>
    <w:rsid w:val="00B90262"/>
    <w:rsid w:val="00BC496A"/>
    <w:rsid w:val="00C13ACA"/>
    <w:rsid w:val="00CB1075"/>
    <w:rsid w:val="00CB3618"/>
    <w:rsid w:val="00CB5668"/>
    <w:rsid w:val="00CC3100"/>
    <w:rsid w:val="00DC145B"/>
    <w:rsid w:val="00E2291B"/>
    <w:rsid w:val="00E46CFF"/>
    <w:rsid w:val="00E71B3B"/>
    <w:rsid w:val="00E85AC6"/>
    <w:rsid w:val="00E96458"/>
    <w:rsid w:val="00EC4189"/>
    <w:rsid w:val="00F23786"/>
    <w:rsid w:val="00F8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6C815"/>
  <w15:chartTrackingRefBased/>
  <w15:docId w15:val="{2DCAF13C-7B05-4262-845A-73F98F7A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1D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041D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041D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041D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041D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041D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041D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041D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041D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041D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04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04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04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041D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041D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041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041D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041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041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041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04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041D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04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041D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041D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041D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041D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04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041D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041D8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DC145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C145B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DC145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C145B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table" w:styleId="Reetkatablice">
    <w:name w:val="Table Grid"/>
    <w:basedOn w:val="Obinatablica"/>
    <w:rsid w:val="00DC145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B9026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kern w:val="0"/>
      <w:u w:color="000000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Milosavljević</dc:creator>
  <cp:keywords/>
  <dc:description/>
  <cp:lastModifiedBy>Tatjana Milosavljević</cp:lastModifiedBy>
  <cp:revision>5</cp:revision>
  <dcterms:created xsi:type="dcterms:W3CDTF">2026-07-10T06:44:00Z</dcterms:created>
  <dcterms:modified xsi:type="dcterms:W3CDTF">2026-07-15T12:20:00Z</dcterms:modified>
</cp:coreProperties>
</file>