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BFC9" w14:textId="1F3A7BB2" w:rsidR="00372E11" w:rsidRDefault="004D34C2" w:rsidP="004540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 POSEBNOG DIJELA IZVJEŠTAJA O IZVRŠENJU FINANCIJSKOG PLANA</w:t>
      </w:r>
      <w:r w:rsidR="003C5548">
        <w:rPr>
          <w:b/>
          <w:bCs/>
          <w:sz w:val="28"/>
          <w:szCs w:val="28"/>
        </w:rPr>
        <w:t xml:space="preserve"> ZA RAZDOBLJE 01.-06.202</w:t>
      </w:r>
      <w:r w:rsidR="00530185">
        <w:rPr>
          <w:b/>
          <w:bCs/>
          <w:sz w:val="28"/>
          <w:szCs w:val="28"/>
        </w:rPr>
        <w:t>5</w:t>
      </w:r>
      <w:r w:rsidR="003C5548">
        <w:rPr>
          <w:b/>
          <w:bCs/>
          <w:sz w:val="28"/>
          <w:szCs w:val="28"/>
        </w:rPr>
        <w:t>.</w:t>
      </w:r>
    </w:p>
    <w:p w14:paraId="3FC78332" w14:textId="77777777" w:rsidR="0043781F" w:rsidRDefault="0043781F" w:rsidP="00454058">
      <w:pPr>
        <w:jc w:val="both"/>
        <w:rPr>
          <w:b/>
          <w:bCs/>
          <w:sz w:val="28"/>
          <w:szCs w:val="28"/>
        </w:rPr>
      </w:pPr>
    </w:p>
    <w:p w14:paraId="12E28C6B" w14:textId="7911ED3F" w:rsidR="00D0559D" w:rsidRDefault="0043781F" w:rsidP="004540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UVOD</w:t>
      </w:r>
    </w:p>
    <w:p w14:paraId="4CAF385C" w14:textId="77777777" w:rsidR="0043781F" w:rsidRDefault="0043781F" w:rsidP="00454058">
      <w:pPr>
        <w:jc w:val="both"/>
        <w:rPr>
          <w:b/>
          <w:bCs/>
          <w:sz w:val="28"/>
          <w:szCs w:val="28"/>
        </w:rPr>
      </w:pPr>
    </w:p>
    <w:p w14:paraId="00000611" w14:textId="77777777" w:rsidR="00D0559D" w:rsidRPr="00B72126" w:rsidRDefault="00D0559D" w:rsidP="00D05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Primarni zadatak Sveučilišne knjižnice Rijeka (dalje u tekstu: SVKRI) je izgrađivati fondove i usluge primjerene potrebama pripadnika Sveučilišta u Rijeci te osigurati njihovo korištenje u cilju unaprjeđenja kvalitete učenja, obrazovnog, znanstvenog, stručnog, umjetničkog i svakog drugog rada. Knjižnica potiče usklađeni razvoj knjižnica Sveučilišta kroz sveučilišni knjižnični sustav otvoren ostalim visokoškolskim i specijalnim (stručnim, znanstvenim i spomeničkim) knjižnicama u regiji. </w:t>
      </w:r>
    </w:p>
    <w:p w14:paraId="1BF5730D" w14:textId="77777777" w:rsidR="00D0559D" w:rsidRPr="00B72126" w:rsidRDefault="00D0559D" w:rsidP="00D05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B6808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Osim poslova na izgradnji i osiguravanju pristupa svojim fondovima, SVKRI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 w14:paraId="11E2C5EA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CF4EAA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21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Provodi istraživanja u knjižničnoj i informacijskoj znanosti. Priređuje stručne i znanstvene skupove u području knjižničarske i informacijske znanosti i programe cjeloživotnog učenja za knjižnično osoblje na području svoje matičnosti. Objavljuje stručne publikacije iz područja knjižnične i informacijske znanosti.</w:t>
      </w:r>
    </w:p>
    <w:p w14:paraId="0309B37E" w14:textId="77777777" w:rsidR="00D0559D" w:rsidRPr="00B72126" w:rsidRDefault="00D0559D" w:rsidP="00D0559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E1A619" w14:textId="77777777" w:rsidR="004D34C2" w:rsidRPr="00B72126" w:rsidRDefault="004D34C2" w:rsidP="004540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E6451" w14:textId="2FF06422" w:rsidR="004D34C2" w:rsidRPr="00EF32E1" w:rsidRDefault="004D34C2" w:rsidP="00454058">
      <w:pPr>
        <w:jc w:val="both"/>
        <w:rPr>
          <w:b/>
          <w:bCs/>
          <w:sz w:val="28"/>
          <w:szCs w:val="28"/>
        </w:rPr>
      </w:pPr>
      <w:r w:rsidRPr="00EF32E1">
        <w:rPr>
          <w:b/>
          <w:bCs/>
          <w:sz w:val="28"/>
          <w:szCs w:val="28"/>
        </w:rPr>
        <w:t>IZVRŠENJE PO PROGRAMSKOJ KLASIFIKACIJI</w:t>
      </w:r>
    </w:p>
    <w:p w14:paraId="5137B894" w14:textId="77777777" w:rsidR="004D34C2" w:rsidRDefault="004D34C2" w:rsidP="00454058">
      <w:pPr>
        <w:jc w:val="both"/>
        <w:rPr>
          <w:sz w:val="28"/>
          <w:szCs w:val="28"/>
        </w:rPr>
      </w:pPr>
    </w:p>
    <w:p w14:paraId="4D9174FF" w14:textId="7777777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64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397034F9" w14:textId="7777777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A3ABB" w14:textId="7871042A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1.1</w:t>
      </w:r>
    </w:p>
    <w:p w14:paraId="604238E5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CFBE1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14:paraId="75C7AB38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844D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1. Financiranje rashoda za plaće</w:t>
      </w:r>
    </w:p>
    <w:p w14:paraId="16E02251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2. Financiranje materijalnih prava zaposlenika, sistematskih pregleda i prijevoza</w:t>
      </w:r>
    </w:p>
    <w:p w14:paraId="2F913493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709AB940" w14:textId="0B20E187" w:rsidR="004D34C2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1441A" w14:textId="7AB47F5D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za period od 01-06/202</w:t>
      </w:r>
      <w:r w:rsidR="005301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iznosilo je </w:t>
      </w:r>
      <w:r w:rsidR="003C5548">
        <w:rPr>
          <w:rFonts w:ascii="Times New Roman" w:hAnsi="Times New Roman" w:cs="Times New Roman"/>
          <w:sz w:val="24"/>
          <w:szCs w:val="24"/>
        </w:rPr>
        <w:t>5</w:t>
      </w:r>
      <w:r w:rsidR="00530185">
        <w:rPr>
          <w:rFonts w:ascii="Times New Roman" w:hAnsi="Times New Roman" w:cs="Times New Roman"/>
          <w:sz w:val="24"/>
          <w:szCs w:val="24"/>
        </w:rPr>
        <w:t>1</w:t>
      </w:r>
      <w:r w:rsidR="003C5548">
        <w:rPr>
          <w:rFonts w:ascii="Times New Roman" w:hAnsi="Times New Roman" w:cs="Times New Roman"/>
          <w:sz w:val="24"/>
          <w:szCs w:val="24"/>
        </w:rPr>
        <w:t>,</w:t>
      </w:r>
      <w:r w:rsidR="0053018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C4DAEA6" w14:textId="77777777" w:rsidR="004D34C2" w:rsidRDefault="004D34C2" w:rsidP="00454058">
      <w:pPr>
        <w:jc w:val="both"/>
        <w:rPr>
          <w:sz w:val="28"/>
          <w:szCs w:val="28"/>
        </w:rPr>
      </w:pPr>
    </w:p>
    <w:p w14:paraId="1A960E6D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09B42958" w14:textId="77777777" w:rsidR="004D34C2" w:rsidRPr="00BD2864" w:rsidRDefault="004D34C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E04A" w14:textId="733A8F15" w:rsidR="004D34C2" w:rsidRPr="00454058" w:rsidRDefault="00307097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>Izvor 1.1.</w:t>
      </w:r>
    </w:p>
    <w:p w14:paraId="381037FD" w14:textId="4A1E5956" w:rsidR="00307097" w:rsidRPr="00454058" w:rsidRDefault="00307097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 xml:space="preserve">Planirana sredstva su </w:t>
      </w:r>
      <w:r w:rsidR="00530185">
        <w:rPr>
          <w:rFonts w:ascii="Times New Roman" w:hAnsi="Times New Roman" w:cs="Times New Roman"/>
          <w:sz w:val="24"/>
          <w:szCs w:val="24"/>
        </w:rPr>
        <w:t>74,50</w:t>
      </w:r>
      <w:r w:rsidRPr="00454058">
        <w:rPr>
          <w:rFonts w:ascii="Times New Roman" w:hAnsi="Times New Roman" w:cs="Times New Roman"/>
          <w:sz w:val="24"/>
          <w:szCs w:val="24"/>
        </w:rPr>
        <w:t xml:space="preserve">% utrošena zbog povećanja cijena usluga i iznos </w:t>
      </w:r>
      <w:r w:rsidR="000B5FA3" w:rsidRPr="00454058">
        <w:rPr>
          <w:rFonts w:ascii="Times New Roman" w:hAnsi="Times New Roman" w:cs="Times New Roman"/>
          <w:sz w:val="24"/>
          <w:szCs w:val="24"/>
        </w:rPr>
        <w:t>nije</w:t>
      </w:r>
      <w:r w:rsidRPr="00454058">
        <w:rPr>
          <w:rFonts w:ascii="Times New Roman" w:hAnsi="Times New Roman" w:cs="Times New Roman"/>
          <w:sz w:val="24"/>
          <w:szCs w:val="24"/>
        </w:rPr>
        <w:t xml:space="preserve"> dostatan </w:t>
      </w:r>
      <w:r w:rsidR="008A0774" w:rsidRPr="00454058">
        <w:rPr>
          <w:rFonts w:ascii="Times New Roman" w:hAnsi="Times New Roman" w:cs="Times New Roman"/>
          <w:sz w:val="24"/>
          <w:szCs w:val="24"/>
        </w:rPr>
        <w:t>za</w:t>
      </w:r>
      <w:r w:rsidRPr="00454058">
        <w:rPr>
          <w:rFonts w:ascii="Times New Roman" w:hAnsi="Times New Roman" w:cs="Times New Roman"/>
          <w:sz w:val="24"/>
          <w:szCs w:val="24"/>
        </w:rPr>
        <w:t xml:space="preserve"> cijelu</w:t>
      </w:r>
      <w:r w:rsidR="008A0774" w:rsidRPr="00454058">
        <w:rPr>
          <w:rFonts w:ascii="Times New Roman" w:hAnsi="Times New Roman" w:cs="Times New Roman"/>
          <w:sz w:val="24"/>
          <w:szCs w:val="24"/>
        </w:rPr>
        <w:t xml:space="preserve"> godinu</w:t>
      </w:r>
      <w:r w:rsidRPr="00454058">
        <w:rPr>
          <w:rFonts w:ascii="Times New Roman" w:hAnsi="Times New Roman" w:cs="Times New Roman"/>
          <w:sz w:val="24"/>
          <w:szCs w:val="24"/>
        </w:rPr>
        <w:t xml:space="preserve"> kao što je planirano</w:t>
      </w:r>
      <w:r w:rsidR="003C5548" w:rsidRPr="00454058">
        <w:rPr>
          <w:rFonts w:ascii="Times New Roman" w:hAnsi="Times New Roman" w:cs="Times New Roman"/>
          <w:sz w:val="24"/>
          <w:szCs w:val="24"/>
        </w:rPr>
        <w:t>.</w:t>
      </w:r>
      <w:r w:rsidRPr="00454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83A2" w14:textId="77777777" w:rsidR="00952505" w:rsidRDefault="00952505" w:rsidP="00454058">
      <w:pPr>
        <w:jc w:val="both"/>
        <w:rPr>
          <w:sz w:val="24"/>
          <w:szCs w:val="24"/>
        </w:rPr>
      </w:pPr>
    </w:p>
    <w:p w14:paraId="338BA8A8" w14:textId="77777777" w:rsidR="00952505" w:rsidRDefault="00952505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64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14:paraId="167EF98A" w14:textId="77777777" w:rsidR="00A816E2" w:rsidRPr="00BD2864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9C9A9" w14:textId="27426C25" w:rsidR="00952505" w:rsidRPr="00454058" w:rsidRDefault="001B19BE" w:rsidP="0045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54058">
        <w:rPr>
          <w:rFonts w:ascii="Times New Roman" w:hAnsi="Times New Roman" w:cs="Times New Roman"/>
          <w:sz w:val="24"/>
          <w:szCs w:val="24"/>
        </w:rPr>
        <w:t>Izvor 3.1.</w:t>
      </w:r>
    </w:p>
    <w:p w14:paraId="09A0E389" w14:textId="39E3380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</w:t>
      </w:r>
      <w:r w:rsidR="003C5548" w:rsidRPr="00454058">
        <w:rPr>
          <w:rFonts w:ascii="Times New Roman" w:hAnsi="Times New Roman" w:cs="Times New Roman"/>
          <w:bCs/>
          <w:sz w:val="24"/>
          <w:szCs w:val="24"/>
        </w:rPr>
        <w:t>7</w:t>
      </w:r>
      <w:r w:rsidR="00984E59">
        <w:rPr>
          <w:rFonts w:ascii="Times New Roman" w:hAnsi="Times New Roman" w:cs="Times New Roman"/>
          <w:bCs/>
          <w:sz w:val="24"/>
          <w:szCs w:val="24"/>
        </w:rPr>
        <w:t>7</w:t>
      </w:r>
      <w:r w:rsidR="003C5548" w:rsidRPr="00454058">
        <w:rPr>
          <w:rFonts w:ascii="Times New Roman" w:hAnsi="Times New Roman" w:cs="Times New Roman"/>
          <w:bCs/>
          <w:sz w:val="24"/>
          <w:szCs w:val="24"/>
        </w:rPr>
        <w:t>.</w:t>
      </w:r>
      <w:r w:rsidR="00984E59">
        <w:rPr>
          <w:rFonts w:ascii="Times New Roman" w:hAnsi="Times New Roman" w:cs="Times New Roman"/>
          <w:bCs/>
          <w:sz w:val="24"/>
          <w:szCs w:val="24"/>
        </w:rPr>
        <w:t>226</w:t>
      </w:r>
      <w:r w:rsidR="003C5548" w:rsidRPr="00454058">
        <w:rPr>
          <w:rFonts w:ascii="Times New Roman" w:hAnsi="Times New Roman" w:cs="Times New Roman"/>
          <w:bCs/>
          <w:sz w:val="24"/>
          <w:szCs w:val="24"/>
        </w:rPr>
        <w:t>,00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1A47C3CD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CB052" w14:textId="48EA88CC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Izvor 4.3.</w:t>
      </w:r>
    </w:p>
    <w:p w14:paraId="4A630314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5B0BE" w14:textId="52CF0A2F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8.</w:t>
      </w:r>
      <w:r w:rsidR="00984E59">
        <w:rPr>
          <w:rFonts w:ascii="Times New Roman" w:hAnsi="Times New Roman" w:cs="Times New Roman"/>
          <w:bCs/>
          <w:sz w:val="24"/>
          <w:szCs w:val="24"/>
        </w:rPr>
        <w:t>345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,00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889E726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05E11" w14:textId="4D673C06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Izvor 5.2.</w:t>
      </w:r>
    </w:p>
    <w:p w14:paraId="38E9A461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A6F26" w14:textId="002F849D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Ostale pomoći u iznosu </w:t>
      </w:r>
      <w:r w:rsidR="00984E59">
        <w:rPr>
          <w:rFonts w:ascii="Times New Roman" w:hAnsi="Times New Roman" w:cs="Times New Roman"/>
          <w:bCs/>
          <w:sz w:val="24"/>
          <w:szCs w:val="24"/>
        </w:rPr>
        <w:t>68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.</w:t>
      </w:r>
      <w:r w:rsidR="00984E59">
        <w:rPr>
          <w:rFonts w:ascii="Times New Roman" w:hAnsi="Times New Roman" w:cs="Times New Roman"/>
          <w:bCs/>
          <w:sz w:val="24"/>
          <w:szCs w:val="24"/>
        </w:rPr>
        <w:t>29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0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E3D6BD0" w14:textId="77777777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3DF10" w14:textId="1DFA6970" w:rsidR="00A816E2" w:rsidRPr="00454058" w:rsidRDefault="00A816E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Izvor </w:t>
      </w:r>
      <w:r w:rsidR="004A6B22" w:rsidRPr="00454058">
        <w:rPr>
          <w:rFonts w:ascii="Times New Roman" w:hAnsi="Times New Roman" w:cs="Times New Roman"/>
          <w:bCs/>
          <w:sz w:val="24"/>
          <w:szCs w:val="24"/>
        </w:rPr>
        <w:t>6.1.</w:t>
      </w:r>
    </w:p>
    <w:p w14:paraId="180D1A82" w14:textId="77777777" w:rsidR="004A6B22" w:rsidRPr="00454058" w:rsidRDefault="004A6B22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6BDAC" w14:textId="46C58D9B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Donacije u iznosu 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13.</w:t>
      </w:r>
      <w:r w:rsidRPr="00454058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150CCA" w:rsidRPr="0045405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52C76A84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2DAF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Program redovite djelatnosti Sveučilišne knjižnice Rijeka odvija se putem nekoliko aktivnosti i projekata:</w:t>
      </w:r>
    </w:p>
    <w:p w14:paraId="1D3B6359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FD5" w14:textId="77777777" w:rsidR="009340A6" w:rsidRPr="00454058" w:rsidRDefault="009340A6" w:rsidP="00454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 i knjižnu građu.</w:t>
      </w:r>
    </w:p>
    <w:p w14:paraId="7E54E154" w14:textId="77777777" w:rsidR="009340A6" w:rsidRPr="00454058" w:rsidRDefault="009340A6" w:rsidP="00454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19554123" w14:textId="77777777" w:rsidR="009340A6" w:rsidRPr="00454058" w:rsidRDefault="009340A6" w:rsidP="00454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76B0ABA9" w14:textId="77777777" w:rsidR="009340A6" w:rsidRPr="00454058" w:rsidRDefault="009340A6" w:rsidP="00454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Program cjeloživotnog učenja</w:t>
      </w:r>
    </w:p>
    <w:p w14:paraId="72B66B53" w14:textId="77777777" w:rsidR="009340A6" w:rsidRPr="00454058" w:rsidRDefault="009340A6" w:rsidP="00454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31A0F001" w14:textId="77777777" w:rsidR="00A23FAB" w:rsidRPr="00454058" w:rsidRDefault="00A23FAB" w:rsidP="0045405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3288E" w14:textId="33012FF6" w:rsidR="00A23FAB" w:rsidRPr="00454058" w:rsidRDefault="000D0AAE" w:rsidP="004540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058">
        <w:rPr>
          <w:rFonts w:ascii="Times New Roman" w:hAnsi="Times New Roman" w:cs="Times New Roman"/>
          <w:bCs/>
          <w:sz w:val="24"/>
          <w:szCs w:val="24"/>
        </w:rPr>
        <w:t xml:space="preserve">Planirana sredstva su utrošena </w:t>
      </w:r>
      <w:r w:rsidR="00984E59">
        <w:rPr>
          <w:rFonts w:ascii="Times New Roman" w:hAnsi="Times New Roman" w:cs="Times New Roman"/>
          <w:bCs/>
          <w:sz w:val="24"/>
          <w:szCs w:val="24"/>
        </w:rPr>
        <w:t>64</w:t>
      </w:r>
      <w:r w:rsidR="00454058" w:rsidRPr="00454058">
        <w:rPr>
          <w:rFonts w:ascii="Times New Roman" w:hAnsi="Times New Roman" w:cs="Times New Roman"/>
          <w:bCs/>
          <w:sz w:val="24"/>
          <w:szCs w:val="24"/>
        </w:rPr>
        <w:t>,</w:t>
      </w:r>
      <w:r w:rsidR="00984E59">
        <w:rPr>
          <w:rFonts w:ascii="Times New Roman" w:hAnsi="Times New Roman" w:cs="Times New Roman"/>
          <w:bCs/>
          <w:sz w:val="24"/>
          <w:szCs w:val="24"/>
        </w:rPr>
        <w:t>85</w:t>
      </w:r>
      <w:r w:rsidR="00365981" w:rsidRPr="00454058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7D41FD" w:rsidRPr="00454058">
        <w:rPr>
          <w:rFonts w:ascii="Times New Roman" w:hAnsi="Times New Roman" w:cs="Times New Roman"/>
          <w:bCs/>
          <w:sz w:val="24"/>
          <w:szCs w:val="24"/>
        </w:rPr>
        <w:t>. Aktivnost matične djelatnosti iz sredstva Ministars</w:t>
      </w:r>
      <w:r w:rsidR="00C878EB" w:rsidRPr="00454058">
        <w:rPr>
          <w:rFonts w:ascii="Times New Roman" w:hAnsi="Times New Roman" w:cs="Times New Roman"/>
          <w:bCs/>
          <w:sz w:val="24"/>
          <w:szCs w:val="24"/>
        </w:rPr>
        <w:t xml:space="preserve">tva kulture nisu planirana </w:t>
      </w:r>
      <w:r w:rsidR="00786AB9" w:rsidRPr="00454058">
        <w:rPr>
          <w:rFonts w:ascii="Times New Roman" w:hAnsi="Times New Roman" w:cs="Times New Roman"/>
          <w:bCs/>
          <w:sz w:val="24"/>
          <w:szCs w:val="24"/>
        </w:rPr>
        <w:t xml:space="preserve">jer Ministarstvo kulture nije potvrdilo prijenos sredstava </w:t>
      </w:r>
      <w:r w:rsidR="00D2210C" w:rsidRPr="00454058">
        <w:rPr>
          <w:rFonts w:ascii="Times New Roman" w:hAnsi="Times New Roman" w:cs="Times New Roman"/>
          <w:bCs/>
          <w:sz w:val="24"/>
          <w:szCs w:val="24"/>
        </w:rPr>
        <w:t>639 za 202</w:t>
      </w:r>
      <w:r w:rsidR="00984E59">
        <w:rPr>
          <w:rFonts w:ascii="Times New Roman" w:hAnsi="Times New Roman" w:cs="Times New Roman"/>
          <w:bCs/>
          <w:sz w:val="24"/>
          <w:szCs w:val="24"/>
        </w:rPr>
        <w:t>5</w:t>
      </w:r>
      <w:r w:rsidR="00D2210C" w:rsidRPr="00454058">
        <w:rPr>
          <w:rFonts w:ascii="Times New Roman" w:hAnsi="Times New Roman" w:cs="Times New Roman"/>
          <w:bCs/>
          <w:sz w:val="24"/>
          <w:szCs w:val="24"/>
        </w:rPr>
        <w:t>.g. pa će se iznos dodati putem rebalansa.</w:t>
      </w:r>
    </w:p>
    <w:p w14:paraId="5B4055F2" w14:textId="77777777" w:rsidR="009340A6" w:rsidRPr="00454058" w:rsidRDefault="009340A6" w:rsidP="00454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CA054" w14:textId="77777777" w:rsidR="00691E46" w:rsidRPr="00454058" w:rsidRDefault="00691E46" w:rsidP="004540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1E46" w:rsidRPr="0045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B66D0"/>
    <w:multiLevelType w:val="multilevel"/>
    <w:tmpl w:val="5A7B66D0"/>
    <w:lvl w:ilvl="0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595012">
    <w:abstractNumId w:val="1"/>
  </w:num>
  <w:num w:numId="2" w16cid:durableId="17544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2"/>
    <w:rsid w:val="00083EB3"/>
    <w:rsid w:val="000B5FA3"/>
    <w:rsid w:val="000D0AAE"/>
    <w:rsid w:val="00150CCA"/>
    <w:rsid w:val="001B19BE"/>
    <w:rsid w:val="00307097"/>
    <w:rsid w:val="00365981"/>
    <w:rsid w:val="00372E11"/>
    <w:rsid w:val="00374C2C"/>
    <w:rsid w:val="003C47B2"/>
    <w:rsid w:val="003C5548"/>
    <w:rsid w:val="0043781F"/>
    <w:rsid w:val="00454058"/>
    <w:rsid w:val="004A6B22"/>
    <w:rsid w:val="004D34C2"/>
    <w:rsid w:val="004D691C"/>
    <w:rsid w:val="00530185"/>
    <w:rsid w:val="00691E46"/>
    <w:rsid w:val="006A5DD0"/>
    <w:rsid w:val="00786AB9"/>
    <w:rsid w:val="007D41FD"/>
    <w:rsid w:val="008A0774"/>
    <w:rsid w:val="008D304B"/>
    <w:rsid w:val="009340A6"/>
    <w:rsid w:val="00952505"/>
    <w:rsid w:val="00984E59"/>
    <w:rsid w:val="00A23FAB"/>
    <w:rsid w:val="00A2452F"/>
    <w:rsid w:val="00A816E2"/>
    <w:rsid w:val="00B72126"/>
    <w:rsid w:val="00C878EB"/>
    <w:rsid w:val="00CE75C0"/>
    <w:rsid w:val="00D0559D"/>
    <w:rsid w:val="00D2210C"/>
    <w:rsid w:val="00EF32E1"/>
    <w:rsid w:val="00F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532"/>
  <w15:chartTrackingRefBased/>
  <w15:docId w15:val="{F837CB4B-AA17-47D4-AA29-95863AB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0A6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FF9-554C-4C0B-BE95-F02C569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2</cp:revision>
  <cp:lastPrinted>2024-07-11T10:24:00Z</cp:lastPrinted>
  <dcterms:created xsi:type="dcterms:W3CDTF">2025-07-16T06:42:00Z</dcterms:created>
  <dcterms:modified xsi:type="dcterms:W3CDTF">2025-07-16T06:42:00Z</dcterms:modified>
</cp:coreProperties>
</file>