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CCE9" w14:textId="79473D39" w:rsidR="009263A5" w:rsidRDefault="00B82F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Sveučilište u Rijeci</w:t>
      </w:r>
    </w:p>
    <w:p w14:paraId="799356A9" w14:textId="25847035" w:rsidR="00B82FAE" w:rsidRDefault="00B82F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Sveučilišna knjižnica Rijeka</w:t>
      </w:r>
    </w:p>
    <w:p w14:paraId="4F86A644" w14:textId="28EAAAD7" w:rsidR="00B82FAE" w:rsidRDefault="00E43D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Dolac 1, 51000 Rijeka</w:t>
      </w:r>
    </w:p>
    <w:p w14:paraId="5C291283" w14:textId="2591F3D1" w:rsidR="00E43DC5" w:rsidRDefault="00E43D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OIB 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>84122581314</w:t>
      </w:r>
    </w:p>
    <w:p w14:paraId="78F334DE" w14:textId="77777777" w:rsidR="00E43DC5" w:rsidRDefault="00E43D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36129" w14:textId="77777777" w:rsidR="009263A5" w:rsidRDefault="00926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66F6BE" w14:textId="77777777" w:rsidR="009263A5" w:rsidRDefault="00926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314C8" w14:textId="77777777" w:rsidR="009263A5" w:rsidRDefault="009263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925AAA" w14:textId="73B16B65" w:rsidR="00372E11" w:rsidRPr="00191B01" w:rsidRDefault="00AA7A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B01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IZVJEŠTAJA O IZVRŠENJU FINANCIJSKOG 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91B01">
        <w:rPr>
          <w:rFonts w:ascii="Times New Roman" w:hAnsi="Times New Roman" w:cs="Times New Roman"/>
          <w:b/>
          <w:bCs/>
          <w:sz w:val="24"/>
          <w:szCs w:val="24"/>
        </w:rPr>
        <w:t>PLANA</w:t>
      </w:r>
      <w:r w:rsidR="004509DD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3B086F">
        <w:rPr>
          <w:rFonts w:ascii="Times New Roman" w:hAnsi="Times New Roman" w:cs="Times New Roman"/>
          <w:b/>
          <w:bCs/>
          <w:sz w:val="24"/>
          <w:szCs w:val="24"/>
        </w:rPr>
        <w:t>RAZDOBLJE 01</w:t>
      </w:r>
      <w:r w:rsidR="00D61E7E">
        <w:rPr>
          <w:rFonts w:ascii="Times New Roman" w:hAnsi="Times New Roman" w:cs="Times New Roman"/>
          <w:b/>
          <w:bCs/>
          <w:sz w:val="24"/>
          <w:szCs w:val="24"/>
        </w:rPr>
        <w:t>.01.-30.</w:t>
      </w:r>
      <w:r w:rsidR="00924E77">
        <w:rPr>
          <w:rFonts w:ascii="Times New Roman" w:hAnsi="Times New Roman" w:cs="Times New Roman"/>
          <w:b/>
          <w:bCs/>
          <w:sz w:val="24"/>
          <w:szCs w:val="24"/>
        </w:rPr>
        <w:t>06.202</w:t>
      </w:r>
      <w:r w:rsidR="00902A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4E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7E1B59" w14:textId="77777777" w:rsidR="00AA7A39" w:rsidRPr="00191B01" w:rsidRDefault="00AA7A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B14E0" w14:textId="20F7B8B1" w:rsidR="00AA7A39" w:rsidRPr="00191B01" w:rsidRDefault="00AA7A39" w:rsidP="001A50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B01">
        <w:rPr>
          <w:rFonts w:ascii="Times New Roman" w:hAnsi="Times New Roman" w:cs="Times New Roman"/>
          <w:sz w:val="24"/>
          <w:szCs w:val="24"/>
        </w:rPr>
        <w:t>OBRAZLOŽENJE OSTVARENJA PRIHODA I RASHODA,PRIMITAKA I IZDATAKA</w:t>
      </w:r>
    </w:p>
    <w:p w14:paraId="08F71980" w14:textId="77777777" w:rsidR="00AA7A39" w:rsidRPr="00191B01" w:rsidRDefault="00AA7A39" w:rsidP="001A50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73DD18F" w14:textId="3A90DB2F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Prihodi poslovanja ostvareni su u iznosu od </w:t>
      </w:r>
      <w:r w:rsidR="00A90260">
        <w:rPr>
          <w:rFonts w:ascii="Times New Roman" w:hAnsi="Times New Roman"/>
          <w:sz w:val="24"/>
          <w:szCs w:val="24"/>
        </w:rPr>
        <w:t>5</w:t>
      </w:r>
      <w:r w:rsidR="00063E73">
        <w:rPr>
          <w:rFonts w:ascii="Times New Roman" w:hAnsi="Times New Roman"/>
          <w:sz w:val="24"/>
          <w:szCs w:val="24"/>
        </w:rPr>
        <w:t>46</w:t>
      </w:r>
      <w:r w:rsidR="006D6FDE">
        <w:rPr>
          <w:rFonts w:ascii="Times New Roman" w:hAnsi="Times New Roman"/>
          <w:sz w:val="24"/>
          <w:szCs w:val="24"/>
        </w:rPr>
        <w:t>.</w:t>
      </w:r>
      <w:r w:rsidR="001B384B">
        <w:rPr>
          <w:rFonts w:ascii="Times New Roman" w:hAnsi="Times New Roman"/>
          <w:sz w:val="24"/>
          <w:szCs w:val="24"/>
        </w:rPr>
        <w:t>310,52</w:t>
      </w:r>
      <w:r w:rsidRPr="00191B01">
        <w:rPr>
          <w:rFonts w:ascii="Times New Roman" w:hAnsi="Times New Roman"/>
          <w:sz w:val="24"/>
          <w:szCs w:val="24"/>
        </w:rPr>
        <w:t xml:space="preserve"> €  što je  više za  </w:t>
      </w:r>
      <w:r w:rsidR="001B384B">
        <w:rPr>
          <w:rFonts w:ascii="Times New Roman" w:hAnsi="Times New Roman"/>
          <w:sz w:val="24"/>
          <w:szCs w:val="24"/>
        </w:rPr>
        <w:t>2</w:t>
      </w:r>
      <w:r w:rsidR="006D6FDE">
        <w:rPr>
          <w:rFonts w:ascii="Times New Roman" w:hAnsi="Times New Roman"/>
          <w:sz w:val="24"/>
          <w:szCs w:val="24"/>
        </w:rPr>
        <w:t>,</w:t>
      </w:r>
      <w:r w:rsidR="001B384B">
        <w:rPr>
          <w:rFonts w:ascii="Times New Roman" w:hAnsi="Times New Roman"/>
          <w:sz w:val="24"/>
          <w:szCs w:val="24"/>
        </w:rPr>
        <w:t>7</w:t>
      </w:r>
      <w:r w:rsidR="006D6FDE">
        <w:rPr>
          <w:rFonts w:ascii="Times New Roman" w:hAnsi="Times New Roman"/>
          <w:sz w:val="24"/>
          <w:szCs w:val="24"/>
        </w:rPr>
        <w:t>2</w:t>
      </w:r>
      <w:r w:rsidRPr="00191B01">
        <w:rPr>
          <w:rFonts w:ascii="Times New Roman" w:hAnsi="Times New Roman"/>
          <w:sz w:val="24"/>
          <w:szCs w:val="24"/>
        </w:rPr>
        <w:t>%  od ostvarenih u</w:t>
      </w:r>
      <w:r w:rsidR="00933834">
        <w:rPr>
          <w:rFonts w:ascii="Times New Roman" w:hAnsi="Times New Roman"/>
          <w:sz w:val="24"/>
          <w:szCs w:val="24"/>
        </w:rPr>
        <w:t xml:space="preserve"> istom razdoblju</w:t>
      </w:r>
      <w:r w:rsidRPr="00191B01">
        <w:rPr>
          <w:rFonts w:ascii="Times New Roman" w:hAnsi="Times New Roman"/>
          <w:sz w:val="24"/>
          <w:szCs w:val="24"/>
        </w:rPr>
        <w:t xml:space="preserve"> 202</w:t>
      </w:r>
      <w:r w:rsidR="001B384B">
        <w:rPr>
          <w:rFonts w:ascii="Times New Roman" w:hAnsi="Times New Roman"/>
          <w:sz w:val="24"/>
          <w:szCs w:val="24"/>
        </w:rPr>
        <w:t>4</w:t>
      </w:r>
      <w:r w:rsidRPr="00191B01">
        <w:rPr>
          <w:rFonts w:ascii="Times New Roman" w:hAnsi="Times New Roman"/>
          <w:sz w:val="24"/>
          <w:szCs w:val="24"/>
        </w:rPr>
        <w:t>.g.</w:t>
      </w:r>
    </w:p>
    <w:p w14:paraId="299D39E3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Najveći udio u prihodima čine:</w:t>
      </w:r>
    </w:p>
    <w:p w14:paraId="0FC27244" w14:textId="24068504" w:rsidR="00AA7A39" w:rsidRPr="00191B01" w:rsidRDefault="00AA7A39" w:rsidP="001A50A0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Prihodi iz proračuna- 67 -  u iznosu od </w:t>
      </w:r>
      <w:r w:rsidR="0081763F">
        <w:rPr>
          <w:rFonts w:ascii="Times New Roman" w:hAnsi="Times New Roman"/>
          <w:sz w:val="24"/>
          <w:szCs w:val="24"/>
        </w:rPr>
        <w:t>427</w:t>
      </w:r>
      <w:r w:rsidR="003B32C1">
        <w:rPr>
          <w:rFonts w:ascii="Times New Roman" w:hAnsi="Times New Roman"/>
          <w:sz w:val="24"/>
          <w:szCs w:val="24"/>
        </w:rPr>
        <w:t>.822,15</w:t>
      </w:r>
      <w:r w:rsidRPr="00191B01">
        <w:rPr>
          <w:rFonts w:ascii="Times New Roman" w:hAnsi="Times New Roman"/>
          <w:sz w:val="24"/>
          <w:szCs w:val="24"/>
        </w:rPr>
        <w:t xml:space="preserve"> €.</w:t>
      </w:r>
    </w:p>
    <w:p w14:paraId="31A6420B" w14:textId="4AE15842" w:rsidR="00AA7A39" w:rsidRPr="00191B01" w:rsidRDefault="00AA7A39" w:rsidP="001A50A0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Prijenosi između proračunskih korisnika istog proračuna – 639 - iznose </w:t>
      </w:r>
      <w:r w:rsidR="003B32C1">
        <w:rPr>
          <w:rFonts w:ascii="Times New Roman" w:hAnsi="Times New Roman"/>
          <w:sz w:val="24"/>
          <w:szCs w:val="24"/>
        </w:rPr>
        <w:t>76.233,26</w:t>
      </w:r>
      <w:r w:rsidRPr="00191B01">
        <w:rPr>
          <w:rFonts w:ascii="Times New Roman" w:hAnsi="Times New Roman"/>
          <w:sz w:val="24"/>
          <w:szCs w:val="24"/>
        </w:rPr>
        <w:t xml:space="preserve"> €</w:t>
      </w:r>
      <w:r w:rsidR="001A6EA7">
        <w:rPr>
          <w:rFonts w:ascii="Times New Roman" w:hAnsi="Times New Roman"/>
          <w:sz w:val="24"/>
          <w:szCs w:val="24"/>
        </w:rPr>
        <w:t>.</w:t>
      </w:r>
    </w:p>
    <w:p w14:paraId="52406155" w14:textId="77777777" w:rsidR="00AA7A39" w:rsidRDefault="00AA7A39" w:rsidP="001A50A0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Prihodi od prodanih proizvoda i pruženih usluga su slični kao i prihodi posljednjih godina. </w:t>
      </w:r>
    </w:p>
    <w:p w14:paraId="0AE2E2B5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3D1FF1A7" w14:textId="6C5D67E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Sveučilišna knjižnica je u </w:t>
      </w:r>
      <w:r w:rsidR="00655E10">
        <w:rPr>
          <w:rFonts w:ascii="Times New Roman" w:hAnsi="Times New Roman"/>
          <w:sz w:val="24"/>
          <w:szCs w:val="24"/>
        </w:rPr>
        <w:t>razdoblju od 01</w:t>
      </w:r>
      <w:r w:rsidR="007E32F0">
        <w:rPr>
          <w:rFonts w:ascii="Times New Roman" w:hAnsi="Times New Roman"/>
          <w:sz w:val="24"/>
          <w:szCs w:val="24"/>
        </w:rPr>
        <w:t>.-06.202</w:t>
      </w:r>
      <w:r w:rsidR="005F58E5">
        <w:rPr>
          <w:rFonts w:ascii="Times New Roman" w:hAnsi="Times New Roman"/>
          <w:sz w:val="24"/>
          <w:szCs w:val="24"/>
        </w:rPr>
        <w:t>5</w:t>
      </w:r>
      <w:r w:rsidR="007E32F0">
        <w:rPr>
          <w:rFonts w:ascii="Times New Roman" w:hAnsi="Times New Roman"/>
          <w:sz w:val="24"/>
          <w:szCs w:val="24"/>
        </w:rPr>
        <w:t>.g.</w:t>
      </w:r>
      <w:r w:rsidRPr="00191B01">
        <w:rPr>
          <w:rFonts w:ascii="Times New Roman" w:hAnsi="Times New Roman"/>
          <w:sz w:val="24"/>
          <w:szCs w:val="24"/>
        </w:rPr>
        <w:t xml:space="preserve"> održala program cjeloživotnog učenja za istraživače. Od ostalih prihoda </w:t>
      </w:r>
      <w:r w:rsidR="00DB01B5">
        <w:rPr>
          <w:rFonts w:ascii="Times New Roman" w:hAnsi="Times New Roman"/>
          <w:sz w:val="24"/>
          <w:szCs w:val="24"/>
        </w:rPr>
        <w:t>očekuju</w:t>
      </w:r>
      <w:r w:rsidRPr="00191B01">
        <w:rPr>
          <w:rFonts w:ascii="Times New Roman" w:hAnsi="Times New Roman"/>
          <w:sz w:val="24"/>
          <w:szCs w:val="24"/>
        </w:rPr>
        <w:t xml:space="preserve"> s</w:t>
      </w:r>
      <w:r w:rsidR="00DB01B5">
        <w:rPr>
          <w:rFonts w:ascii="Times New Roman" w:hAnsi="Times New Roman"/>
          <w:sz w:val="24"/>
          <w:szCs w:val="24"/>
        </w:rPr>
        <w:t>e</w:t>
      </w:r>
      <w:r w:rsidRPr="00191B01">
        <w:rPr>
          <w:rFonts w:ascii="Times New Roman" w:hAnsi="Times New Roman"/>
          <w:sz w:val="24"/>
          <w:szCs w:val="24"/>
        </w:rPr>
        <w:t xml:space="preserve"> tekuće pomoći iz županijskog proračuna za sufinanciranje projekta Produženi rad knjižnice.</w:t>
      </w:r>
    </w:p>
    <w:p w14:paraId="0D865A7B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Sklopljen je Ugovor o korištenju sredstava Ministarstva kulture za  jednog djelatnika koji će obavljati poslove matičara.</w:t>
      </w:r>
    </w:p>
    <w:p w14:paraId="7649C6BF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Sveučilište u Rijeci pokriva troškove izrade e-izdanja koje obavlja Centar za elektroničko nakladništvo pri Sveučilišnoj knjižnici.</w:t>
      </w:r>
    </w:p>
    <w:p w14:paraId="075A71B8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33C95BB6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ED033FA" w14:textId="6F797FFF" w:rsidR="00AA7A39" w:rsidRPr="00191B01" w:rsidRDefault="00AA7A39" w:rsidP="001A50A0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14:paraId="2466D603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14:paraId="182D02EA" w14:textId="6348BCA8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Ostvareni rashodi poslovanja iznose </w:t>
      </w:r>
      <w:r w:rsidR="00FD51C9">
        <w:rPr>
          <w:rFonts w:ascii="Times New Roman" w:hAnsi="Times New Roman"/>
          <w:sz w:val="24"/>
          <w:szCs w:val="24"/>
        </w:rPr>
        <w:t>5</w:t>
      </w:r>
      <w:r w:rsidR="005160BC">
        <w:rPr>
          <w:rFonts w:ascii="Times New Roman" w:hAnsi="Times New Roman"/>
          <w:sz w:val="24"/>
          <w:szCs w:val="24"/>
        </w:rPr>
        <w:t>53.629,11</w:t>
      </w:r>
      <w:r w:rsidRPr="00191B01">
        <w:rPr>
          <w:rFonts w:ascii="Times New Roman" w:hAnsi="Times New Roman"/>
          <w:sz w:val="24"/>
          <w:szCs w:val="24"/>
        </w:rPr>
        <w:t xml:space="preserve"> €. </w:t>
      </w:r>
    </w:p>
    <w:p w14:paraId="11D58BF9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8679571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Najveći udio rashoda čine:</w:t>
      </w:r>
    </w:p>
    <w:p w14:paraId="48DCDC8D" w14:textId="5D7D2CCE" w:rsidR="00AA7A39" w:rsidRPr="00191B01" w:rsidRDefault="00AA7A39" w:rsidP="001A50A0">
      <w:pPr>
        <w:pStyle w:val="Body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Rashodi za zaposlene – 31 - iznose </w:t>
      </w:r>
      <w:r w:rsidR="00E4035A">
        <w:rPr>
          <w:rFonts w:ascii="Times New Roman" w:hAnsi="Times New Roman"/>
          <w:sz w:val="24"/>
          <w:szCs w:val="24"/>
        </w:rPr>
        <w:t>429.896,04</w:t>
      </w:r>
      <w:r w:rsidRPr="00191B01">
        <w:rPr>
          <w:rFonts w:ascii="Times New Roman" w:hAnsi="Times New Roman"/>
          <w:sz w:val="24"/>
          <w:szCs w:val="24"/>
        </w:rPr>
        <w:t xml:space="preserve"> € i </w:t>
      </w:r>
      <w:r w:rsidR="00025696">
        <w:rPr>
          <w:rFonts w:ascii="Times New Roman" w:hAnsi="Times New Roman"/>
          <w:sz w:val="24"/>
          <w:szCs w:val="24"/>
        </w:rPr>
        <w:t>12,20</w:t>
      </w:r>
      <w:r w:rsidRPr="00191B01">
        <w:rPr>
          <w:rFonts w:ascii="Times New Roman" w:hAnsi="Times New Roman"/>
          <w:sz w:val="24"/>
          <w:szCs w:val="24"/>
        </w:rPr>
        <w:t xml:space="preserve">% su veći nego prethodne godine zbog povećanja osnovice plaće. </w:t>
      </w:r>
    </w:p>
    <w:p w14:paraId="5C05F885" w14:textId="09AAB6FA" w:rsidR="00AA7A39" w:rsidRPr="00191B01" w:rsidRDefault="00AA7A39" w:rsidP="001A50A0">
      <w:pPr>
        <w:pStyle w:val="Body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Materijalni rashodi -32 - iznose </w:t>
      </w:r>
      <w:r w:rsidR="00655C62">
        <w:rPr>
          <w:rFonts w:ascii="Times New Roman" w:hAnsi="Times New Roman"/>
          <w:sz w:val="24"/>
          <w:szCs w:val="24"/>
        </w:rPr>
        <w:t>10</w:t>
      </w:r>
      <w:r w:rsidR="00E36B69">
        <w:rPr>
          <w:rFonts w:ascii="Times New Roman" w:hAnsi="Times New Roman"/>
          <w:sz w:val="24"/>
          <w:szCs w:val="24"/>
        </w:rPr>
        <w:t>8</w:t>
      </w:r>
      <w:r w:rsidR="00655C62">
        <w:rPr>
          <w:rFonts w:ascii="Times New Roman" w:hAnsi="Times New Roman"/>
          <w:sz w:val="24"/>
          <w:szCs w:val="24"/>
        </w:rPr>
        <w:t>.</w:t>
      </w:r>
      <w:r w:rsidR="00E36B69">
        <w:rPr>
          <w:rFonts w:ascii="Times New Roman" w:hAnsi="Times New Roman"/>
          <w:sz w:val="24"/>
          <w:szCs w:val="24"/>
        </w:rPr>
        <w:t>738,48</w:t>
      </w:r>
      <w:r w:rsidRPr="00191B01">
        <w:rPr>
          <w:rFonts w:ascii="Times New Roman" w:hAnsi="Times New Roman"/>
          <w:sz w:val="24"/>
          <w:szCs w:val="24"/>
        </w:rPr>
        <w:t xml:space="preserve"> €.</w:t>
      </w:r>
    </w:p>
    <w:p w14:paraId="6C1BE459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051428F7" w14:textId="2F49EF3B" w:rsidR="00AA7A39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Najveći trošak u materijalnim rashodima su naknade za prijevoz</w:t>
      </w:r>
      <w:r w:rsidR="00716C75">
        <w:rPr>
          <w:rFonts w:ascii="Times New Roman" w:hAnsi="Times New Roman"/>
          <w:sz w:val="24"/>
          <w:szCs w:val="24"/>
        </w:rPr>
        <w:t>,</w:t>
      </w:r>
      <w:r w:rsidRPr="00191B01">
        <w:rPr>
          <w:rFonts w:ascii="Times New Roman" w:hAnsi="Times New Roman"/>
          <w:sz w:val="24"/>
          <w:szCs w:val="24"/>
        </w:rPr>
        <w:t xml:space="preserve"> usluge tekućeg i investicijskog održavanja, troškovi energije i komunalnih usluga koje su se povećale u odnosu na prošlu godinu.</w:t>
      </w:r>
    </w:p>
    <w:p w14:paraId="4D06DAE0" w14:textId="77777777" w:rsidR="004A3249" w:rsidRDefault="004A324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114074F6" w14:textId="14C159C1" w:rsidR="004A3249" w:rsidRPr="00191B01" w:rsidRDefault="008F61D6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Rashodi za nabavu nefinancijske imovine iznose </w:t>
      </w:r>
      <w:r w:rsidR="00C50CBA">
        <w:rPr>
          <w:rFonts w:ascii="Times New Roman" w:hAnsi="Times New Roman"/>
          <w:sz w:val="24"/>
          <w:szCs w:val="24"/>
        </w:rPr>
        <w:t>1</w:t>
      </w:r>
      <w:r w:rsidR="001B092A">
        <w:rPr>
          <w:rFonts w:ascii="Times New Roman" w:hAnsi="Times New Roman"/>
          <w:sz w:val="24"/>
          <w:szCs w:val="24"/>
        </w:rPr>
        <w:t>4</w:t>
      </w:r>
      <w:r w:rsidR="00C50CBA">
        <w:rPr>
          <w:rFonts w:ascii="Times New Roman" w:hAnsi="Times New Roman"/>
          <w:sz w:val="24"/>
          <w:szCs w:val="24"/>
        </w:rPr>
        <w:t>.</w:t>
      </w:r>
      <w:r w:rsidR="001B092A">
        <w:rPr>
          <w:rFonts w:ascii="Times New Roman" w:hAnsi="Times New Roman"/>
          <w:sz w:val="24"/>
          <w:szCs w:val="24"/>
        </w:rPr>
        <w:t>277,53</w:t>
      </w:r>
      <w:r>
        <w:rPr>
          <w:rFonts w:ascii="Times New Roman" w:hAnsi="Times New Roman"/>
          <w:sz w:val="24"/>
          <w:szCs w:val="24"/>
        </w:rPr>
        <w:t xml:space="preserve"> €</w:t>
      </w:r>
      <w:r w:rsidR="00083CF8">
        <w:rPr>
          <w:rFonts w:ascii="Times New Roman" w:hAnsi="Times New Roman"/>
          <w:sz w:val="24"/>
          <w:szCs w:val="24"/>
        </w:rPr>
        <w:t>.</w:t>
      </w:r>
    </w:p>
    <w:p w14:paraId="71743E4E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1387277B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30257F3" w14:textId="204FDBFD" w:rsidR="00AA7A39" w:rsidRPr="00191B01" w:rsidRDefault="0011139F" w:rsidP="001A50A0">
      <w:pPr>
        <w:pStyle w:val="BodyText"/>
        <w:jc w:val="both"/>
        <w:rPr>
          <w:rFonts w:ascii="Times New Roman" w:hAnsi="Times New Roman"/>
          <w:bCs/>
          <w:sz w:val="24"/>
          <w:szCs w:val="24"/>
        </w:rPr>
      </w:pPr>
      <w:r w:rsidRPr="00191B01">
        <w:rPr>
          <w:rFonts w:ascii="Times New Roman" w:hAnsi="Times New Roman"/>
          <w:bCs/>
          <w:sz w:val="24"/>
          <w:szCs w:val="24"/>
        </w:rPr>
        <w:t xml:space="preserve">        2. OBRAZLOŽENJE PRIJENOSA SREDSTAVA IZ PRETHODNE GODINE</w:t>
      </w:r>
    </w:p>
    <w:p w14:paraId="4BF4DCF1" w14:textId="77777777" w:rsidR="00AA7A39" w:rsidRPr="00191B01" w:rsidRDefault="00AA7A39" w:rsidP="001A50A0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14:paraId="666ECC5B" w14:textId="6584F78D" w:rsidR="0011139F" w:rsidRPr="00191B01" w:rsidRDefault="0011139F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 xml:space="preserve">Višak prihoda preneseni </w:t>
      </w:r>
      <w:r w:rsidR="0073383B">
        <w:rPr>
          <w:rFonts w:ascii="Times New Roman" w:hAnsi="Times New Roman"/>
          <w:sz w:val="24"/>
          <w:szCs w:val="24"/>
        </w:rPr>
        <w:t>iz 202</w:t>
      </w:r>
      <w:r w:rsidR="00F0742C">
        <w:rPr>
          <w:rFonts w:ascii="Times New Roman" w:hAnsi="Times New Roman"/>
          <w:sz w:val="24"/>
          <w:szCs w:val="24"/>
        </w:rPr>
        <w:t>4</w:t>
      </w:r>
      <w:r w:rsidR="0073383B">
        <w:rPr>
          <w:rFonts w:ascii="Times New Roman" w:hAnsi="Times New Roman"/>
          <w:sz w:val="24"/>
          <w:szCs w:val="24"/>
        </w:rPr>
        <w:t>.g.</w:t>
      </w:r>
      <w:r w:rsidRPr="00191B01">
        <w:rPr>
          <w:rFonts w:ascii="Times New Roman" w:hAnsi="Times New Roman"/>
          <w:sz w:val="24"/>
          <w:szCs w:val="24"/>
        </w:rPr>
        <w:t xml:space="preserve">iznosi </w:t>
      </w:r>
      <w:r w:rsidR="00F0742C">
        <w:rPr>
          <w:rFonts w:ascii="Times New Roman" w:hAnsi="Times New Roman"/>
          <w:sz w:val="24"/>
          <w:szCs w:val="24"/>
        </w:rPr>
        <w:t>46.545,08</w:t>
      </w:r>
      <w:r w:rsidRPr="00191B01">
        <w:rPr>
          <w:rFonts w:ascii="Times New Roman" w:hAnsi="Times New Roman"/>
          <w:sz w:val="24"/>
          <w:szCs w:val="24"/>
        </w:rPr>
        <w:t xml:space="preserve"> € </w:t>
      </w:r>
      <w:r w:rsidR="002D6DFF">
        <w:rPr>
          <w:rFonts w:ascii="Times New Roman" w:hAnsi="Times New Roman"/>
          <w:sz w:val="24"/>
          <w:szCs w:val="24"/>
        </w:rPr>
        <w:t xml:space="preserve">, a </w:t>
      </w:r>
      <w:r w:rsidR="00F0742C">
        <w:rPr>
          <w:rFonts w:ascii="Times New Roman" w:hAnsi="Times New Roman"/>
          <w:sz w:val="24"/>
          <w:szCs w:val="24"/>
        </w:rPr>
        <w:t>manjak</w:t>
      </w:r>
      <w:r w:rsidR="002D6DFF">
        <w:rPr>
          <w:rFonts w:ascii="Times New Roman" w:hAnsi="Times New Roman"/>
          <w:sz w:val="24"/>
          <w:szCs w:val="24"/>
        </w:rPr>
        <w:t xml:space="preserve"> </w:t>
      </w:r>
      <w:r w:rsidR="00DA72CE">
        <w:rPr>
          <w:rFonts w:ascii="Times New Roman" w:hAnsi="Times New Roman"/>
          <w:sz w:val="24"/>
          <w:szCs w:val="24"/>
        </w:rPr>
        <w:t>za razdoblje 01.-06.202</w:t>
      </w:r>
      <w:r w:rsidR="00F0742C">
        <w:rPr>
          <w:rFonts w:ascii="Times New Roman" w:hAnsi="Times New Roman"/>
          <w:sz w:val="24"/>
          <w:szCs w:val="24"/>
        </w:rPr>
        <w:t>5</w:t>
      </w:r>
      <w:r w:rsidR="00DA72CE">
        <w:rPr>
          <w:rFonts w:ascii="Times New Roman" w:hAnsi="Times New Roman"/>
          <w:sz w:val="24"/>
          <w:szCs w:val="24"/>
        </w:rPr>
        <w:t>.</w:t>
      </w:r>
      <w:r w:rsidR="008054AD">
        <w:rPr>
          <w:rFonts w:ascii="Times New Roman" w:hAnsi="Times New Roman"/>
          <w:sz w:val="24"/>
          <w:szCs w:val="24"/>
        </w:rPr>
        <w:t xml:space="preserve">g. iznosi </w:t>
      </w:r>
      <w:r w:rsidR="00EE4B16">
        <w:rPr>
          <w:rFonts w:ascii="Times New Roman" w:hAnsi="Times New Roman"/>
          <w:sz w:val="24"/>
          <w:szCs w:val="24"/>
        </w:rPr>
        <w:t>7.318,59</w:t>
      </w:r>
      <w:r w:rsidR="008054AD">
        <w:rPr>
          <w:rFonts w:ascii="Times New Roman" w:hAnsi="Times New Roman"/>
          <w:sz w:val="24"/>
          <w:szCs w:val="24"/>
        </w:rPr>
        <w:t xml:space="preserve"> €.</w:t>
      </w:r>
    </w:p>
    <w:p w14:paraId="1DF4C6A1" w14:textId="77777777" w:rsidR="0011139F" w:rsidRPr="00191B01" w:rsidRDefault="0011139F" w:rsidP="001A50A0">
      <w:pPr>
        <w:pStyle w:val="BodyText"/>
        <w:jc w:val="both"/>
        <w:rPr>
          <w:rFonts w:ascii="Times New Roman" w:hAnsi="Times New Roman"/>
          <w:bCs/>
          <w:sz w:val="24"/>
          <w:szCs w:val="24"/>
        </w:rPr>
      </w:pPr>
    </w:p>
    <w:p w14:paraId="5274CE8D" w14:textId="67E68B57" w:rsidR="0011139F" w:rsidRDefault="0011139F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03012A4" w14:textId="3307B0F3" w:rsidR="00B432EA" w:rsidRDefault="00F72CCE" w:rsidP="00F72CCE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0127C">
        <w:rPr>
          <w:rFonts w:ascii="Times New Roman" w:hAnsi="Times New Roman"/>
          <w:sz w:val="24"/>
          <w:szCs w:val="24"/>
        </w:rPr>
        <w:t xml:space="preserve"> 3. </w:t>
      </w:r>
      <w:r w:rsidR="003B06D2">
        <w:rPr>
          <w:rFonts w:ascii="Times New Roman" w:hAnsi="Times New Roman"/>
          <w:sz w:val="24"/>
          <w:szCs w:val="24"/>
        </w:rPr>
        <w:t>STANJE NOVČANIH SREDSTAVA</w:t>
      </w:r>
    </w:p>
    <w:p w14:paraId="51F6B63C" w14:textId="77777777" w:rsidR="003B06D2" w:rsidRDefault="003B06D2" w:rsidP="001A50A0">
      <w:pPr>
        <w:pStyle w:val="BodyText"/>
        <w:ind w:left="360"/>
        <w:jc w:val="both"/>
        <w:rPr>
          <w:rFonts w:ascii="Times New Roman" w:hAnsi="Times New Roman"/>
          <w:sz w:val="24"/>
          <w:szCs w:val="24"/>
        </w:rPr>
      </w:pPr>
    </w:p>
    <w:p w14:paraId="034586B9" w14:textId="2939603A" w:rsidR="00CF7FFE" w:rsidRPr="00191B01" w:rsidRDefault="00F64210" w:rsidP="005065C8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novčanih sredstava 01.01.202</w:t>
      </w:r>
      <w:r w:rsidR="00EE4B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.g. </w:t>
      </w:r>
      <w:r w:rsidR="00F41142">
        <w:rPr>
          <w:rFonts w:ascii="Times New Roman" w:hAnsi="Times New Roman"/>
          <w:sz w:val="24"/>
          <w:szCs w:val="24"/>
        </w:rPr>
        <w:t xml:space="preserve">iznosilo je </w:t>
      </w:r>
      <w:r w:rsidR="00414816">
        <w:rPr>
          <w:rFonts w:ascii="Times New Roman" w:hAnsi="Times New Roman"/>
          <w:sz w:val="24"/>
          <w:szCs w:val="24"/>
        </w:rPr>
        <w:t>3</w:t>
      </w:r>
      <w:r w:rsidR="00264747">
        <w:rPr>
          <w:rFonts w:ascii="Times New Roman" w:hAnsi="Times New Roman"/>
          <w:sz w:val="24"/>
          <w:szCs w:val="24"/>
        </w:rPr>
        <w:t>4.580,11</w:t>
      </w:r>
      <w:r w:rsidR="00830685">
        <w:rPr>
          <w:rFonts w:ascii="Times New Roman" w:hAnsi="Times New Roman"/>
          <w:sz w:val="24"/>
          <w:szCs w:val="24"/>
        </w:rPr>
        <w:t xml:space="preserve"> €, a 30.06.202</w:t>
      </w:r>
      <w:r w:rsidR="00264747">
        <w:rPr>
          <w:rFonts w:ascii="Times New Roman" w:hAnsi="Times New Roman"/>
          <w:sz w:val="24"/>
          <w:szCs w:val="24"/>
        </w:rPr>
        <w:t>5</w:t>
      </w:r>
      <w:r w:rsidR="00830685">
        <w:rPr>
          <w:rFonts w:ascii="Times New Roman" w:hAnsi="Times New Roman"/>
          <w:sz w:val="24"/>
          <w:szCs w:val="24"/>
        </w:rPr>
        <w:t>.g. 3</w:t>
      </w:r>
      <w:r w:rsidR="00264747">
        <w:rPr>
          <w:rFonts w:ascii="Times New Roman" w:hAnsi="Times New Roman"/>
          <w:sz w:val="24"/>
          <w:szCs w:val="24"/>
        </w:rPr>
        <w:t>6</w:t>
      </w:r>
      <w:r w:rsidR="00830685">
        <w:rPr>
          <w:rFonts w:ascii="Times New Roman" w:hAnsi="Times New Roman"/>
          <w:sz w:val="24"/>
          <w:szCs w:val="24"/>
        </w:rPr>
        <w:t>.</w:t>
      </w:r>
      <w:r w:rsidR="00264747">
        <w:rPr>
          <w:rFonts w:ascii="Times New Roman" w:hAnsi="Times New Roman"/>
          <w:sz w:val="24"/>
          <w:szCs w:val="24"/>
        </w:rPr>
        <w:t>013,02</w:t>
      </w:r>
      <w:r w:rsidR="00830685">
        <w:rPr>
          <w:rFonts w:ascii="Times New Roman" w:hAnsi="Times New Roman"/>
          <w:sz w:val="24"/>
          <w:szCs w:val="24"/>
        </w:rPr>
        <w:t xml:space="preserve"> €</w:t>
      </w:r>
      <w:r w:rsidR="000D708F">
        <w:rPr>
          <w:rFonts w:ascii="Times New Roman" w:hAnsi="Times New Roman"/>
          <w:sz w:val="24"/>
          <w:szCs w:val="24"/>
        </w:rPr>
        <w:t>.</w:t>
      </w:r>
    </w:p>
    <w:p w14:paraId="6624DCAC" w14:textId="77777777" w:rsidR="0011139F" w:rsidRPr="00191B01" w:rsidRDefault="0011139F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2F32B071" w14:textId="77777777" w:rsidR="0011139F" w:rsidRPr="00191B01" w:rsidRDefault="0011139F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01E2D2F5" w14:textId="0C80D174" w:rsidR="0011139F" w:rsidRPr="00191B01" w:rsidRDefault="0011139F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5C3C350" w14:textId="77777777" w:rsidR="0011139F" w:rsidRPr="00191B01" w:rsidRDefault="0011139F" w:rsidP="001A50A0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5011E194" w14:textId="77777777" w:rsidR="00AA7A39" w:rsidRPr="00AA7A39" w:rsidRDefault="00AA7A39" w:rsidP="001A50A0">
      <w:pPr>
        <w:pStyle w:val="ListParagraph"/>
        <w:jc w:val="both"/>
        <w:rPr>
          <w:sz w:val="24"/>
          <w:szCs w:val="24"/>
        </w:rPr>
      </w:pPr>
    </w:p>
    <w:sectPr w:rsidR="00AA7A39" w:rsidRPr="00AA7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96B77"/>
    <w:multiLevelType w:val="hybridMultilevel"/>
    <w:tmpl w:val="46B2AB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0F071C"/>
    <w:multiLevelType w:val="hybridMultilevel"/>
    <w:tmpl w:val="FC42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C262B"/>
    <w:multiLevelType w:val="hybridMultilevel"/>
    <w:tmpl w:val="D7661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669781">
    <w:abstractNumId w:val="1"/>
  </w:num>
  <w:num w:numId="2" w16cid:durableId="873422112">
    <w:abstractNumId w:val="0"/>
  </w:num>
  <w:num w:numId="3" w16cid:durableId="189558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39"/>
    <w:rsid w:val="00012FDE"/>
    <w:rsid w:val="0001668C"/>
    <w:rsid w:val="00025696"/>
    <w:rsid w:val="00063E73"/>
    <w:rsid w:val="00083CF8"/>
    <w:rsid w:val="000C2A44"/>
    <w:rsid w:val="000D708F"/>
    <w:rsid w:val="001021AC"/>
    <w:rsid w:val="0011139F"/>
    <w:rsid w:val="00191B01"/>
    <w:rsid w:val="001A50A0"/>
    <w:rsid w:val="001A6EA7"/>
    <w:rsid w:val="001B092A"/>
    <w:rsid w:val="001B384B"/>
    <w:rsid w:val="001B42DE"/>
    <w:rsid w:val="001C20BB"/>
    <w:rsid w:val="00231E46"/>
    <w:rsid w:val="00236F9A"/>
    <w:rsid w:val="00247A46"/>
    <w:rsid w:val="00264747"/>
    <w:rsid w:val="002D6DFF"/>
    <w:rsid w:val="003445D5"/>
    <w:rsid w:val="00372E11"/>
    <w:rsid w:val="00374C2C"/>
    <w:rsid w:val="003B06D2"/>
    <w:rsid w:val="003B086F"/>
    <w:rsid w:val="003B32C1"/>
    <w:rsid w:val="003E181F"/>
    <w:rsid w:val="003F67E2"/>
    <w:rsid w:val="00414816"/>
    <w:rsid w:val="004509DD"/>
    <w:rsid w:val="0045530D"/>
    <w:rsid w:val="004A3249"/>
    <w:rsid w:val="004C3F2A"/>
    <w:rsid w:val="005065C8"/>
    <w:rsid w:val="005160BC"/>
    <w:rsid w:val="00530EAE"/>
    <w:rsid w:val="00546EB9"/>
    <w:rsid w:val="005A5C4A"/>
    <w:rsid w:val="005F58E5"/>
    <w:rsid w:val="00601891"/>
    <w:rsid w:val="00633804"/>
    <w:rsid w:val="00655C62"/>
    <w:rsid w:val="00655E10"/>
    <w:rsid w:val="00671F3E"/>
    <w:rsid w:val="00676512"/>
    <w:rsid w:val="006D6FDE"/>
    <w:rsid w:val="00716C75"/>
    <w:rsid w:val="0073383B"/>
    <w:rsid w:val="007420FD"/>
    <w:rsid w:val="007E32F0"/>
    <w:rsid w:val="008054AD"/>
    <w:rsid w:val="0081763F"/>
    <w:rsid w:val="00830685"/>
    <w:rsid w:val="00853177"/>
    <w:rsid w:val="008976B0"/>
    <w:rsid w:val="008F61D6"/>
    <w:rsid w:val="00902AE3"/>
    <w:rsid w:val="00924E77"/>
    <w:rsid w:val="009263A5"/>
    <w:rsid w:val="00933834"/>
    <w:rsid w:val="009D4D74"/>
    <w:rsid w:val="00A51A26"/>
    <w:rsid w:val="00A71D98"/>
    <w:rsid w:val="00A90260"/>
    <w:rsid w:val="00AA7A39"/>
    <w:rsid w:val="00AA7BC9"/>
    <w:rsid w:val="00B432EA"/>
    <w:rsid w:val="00B63EB6"/>
    <w:rsid w:val="00B82FAE"/>
    <w:rsid w:val="00C0127C"/>
    <w:rsid w:val="00C50CBA"/>
    <w:rsid w:val="00C742EA"/>
    <w:rsid w:val="00CB4356"/>
    <w:rsid w:val="00CB4547"/>
    <w:rsid w:val="00CF7FFE"/>
    <w:rsid w:val="00D51F67"/>
    <w:rsid w:val="00D61E7E"/>
    <w:rsid w:val="00DA72CE"/>
    <w:rsid w:val="00DB01B5"/>
    <w:rsid w:val="00E36B69"/>
    <w:rsid w:val="00E4035A"/>
    <w:rsid w:val="00E43DC5"/>
    <w:rsid w:val="00E64D55"/>
    <w:rsid w:val="00E70AF9"/>
    <w:rsid w:val="00EE4B16"/>
    <w:rsid w:val="00EF1245"/>
    <w:rsid w:val="00F0742C"/>
    <w:rsid w:val="00F07BC9"/>
    <w:rsid w:val="00F41142"/>
    <w:rsid w:val="00F64210"/>
    <w:rsid w:val="00F72CCE"/>
    <w:rsid w:val="00FB5B29"/>
    <w:rsid w:val="00FD51C9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8A1A"/>
  <w15:chartTrackingRefBased/>
  <w15:docId w15:val="{27AC4621-A4A0-467D-9CC0-9F226E2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A3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A7A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AA7A39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2</cp:revision>
  <dcterms:created xsi:type="dcterms:W3CDTF">2025-07-15T11:29:00Z</dcterms:created>
  <dcterms:modified xsi:type="dcterms:W3CDTF">2025-07-15T11:29:00Z</dcterms:modified>
</cp:coreProperties>
</file>